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3314" w14:textId="3E715C6B" w:rsidR="000A4B61" w:rsidRPr="0039276A" w:rsidRDefault="000A4B61" w:rsidP="000A4B61">
      <w:pPr>
        <w:tabs>
          <w:tab w:val="right" w:pos="9639"/>
        </w:tabs>
        <w:spacing w:after="0"/>
        <w:rPr>
          <w:b/>
          <w:i/>
          <w:noProof/>
          <w:sz w:val="28"/>
        </w:rPr>
      </w:pPr>
      <w:r w:rsidRPr="00C472E7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1</w:t>
      </w:r>
      <w:r w:rsidR="0038700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Pr="0039276A">
        <w:rPr>
          <w:b/>
          <w:i/>
          <w:noProof/>
          <w:sz w:val="28"/>
        </w:rPr>
        <w:tab/>
      </w:r>
      <w:r w:rsidRPr="00D56719">
        <w:rPr>
          <w:rFonts w:hint="eastAsia"/>
          <w:b/>
          <w:noProof/>
          <w:sz w:val="28"/>
        </w:rPr>
        <w:t>R2-</w:t>
      </w:r>
      <w:r w:rsidR="00B271E5" w:rsidRPr="00B271E5">
        <w:rPr>
          <w:b/>
          <w:noProof/>
          <w:sz w:val="28"/>
        </w:rPr>
        <w:t>2008855</w:t>
      </w:r>
    </w:p>
    <w:p w14:paraId="10E479F5" w14:textId="77777777" w:rsidR="00006A82" w:rsidRPr="00472DB1" w:rsidRDefault="00FB2A32" w:rsidP="000A4B61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>Online</w:t>
      </w:r>
      <w:r w:rsidR="000A4B61">
        <w:rPr>
          <w:b/>
          <w:noProof/>
          <w:sz w:val="24"/>
        </w:rPr>
        <w:t xml:space="preserve">, </w:t>
      </w:r>
      <w:r w:rsidR="0038700F">
        <w:rPr>
          <w:b/>
          <w:noProof/>
          <w:sz w:val="24"/>
        </w:rPr>
        <w:t>2</w:t>
      </w:r>
      <w:r w:rsidR="000A4B61">
        <w:rPr>
          <w:b/>
          <w:noProof/>
          <w:sz w:val="24"/>
        </w:rPr>
        <w:t xml:space="preserve"> </w:t>
      </w:r>
      <w:r w:rsidR="000A4B61" w:rsidRPr="008F17D2">
        <w:rPr>
          <w:b/>
          <w:noProof/>
          <w:sz w:val="24"/>
        </w:rPr>
        <w:t xml:space="preserve">– </w:t>
      </w:r>
      <w:r w:rsidR="0038700F">
        <w:rPr>
          <w:b/>
          <w:noProof/>
          <w:sz w:val="24"/>
        </w:rPr>
        <w:t>13</w:t>
      </w:r>
      <w:r w:rsidR="000A4B61">
        <w:rPr>
          <w:b/>
          <w:noProof/>
          <w:sz w:val="24"/>
        </w:rPr>
        <w:t xml:space="preserve"> </w:t>
      </w:r>
      <w:r w:rsidR="0038700F">
        <w:rPr>
          <w:b/>
          <w:noProof/>
          <w:sz w:val="24"/>
        </w:rPr>
        <w:t>Nov</w:t>
      </w:r>
      <w:r w:rsidR="000A4B61">
        <w:rPr>
          <w:b/>
          <w:noProof/>
          <w:sz w:val="24"/>
        </w:rPr>
        <w:t>, 202</w:t>
      </w:r>
      <w:r w:rsidR="000A4B61" w:rsidRPr="008F17D2">
        <w:rPr>
          <w:b/>
          <w:noProof/>
          <w:sz w:val="24"/>
        </w:rPr>
        <w:t>0</w:t>
      </w:r>
      <w:r w:rsidR="00006A82" w:rsidRPr="00472DB1">
        <w:rPr>
          <w:rFonts w:eastAsia="SimSun"/>
          <w:b/>
          <w:noProof/>
          <w:sz w:val="24"/>
        </w:rPr>
        <w:t xml:space="preserve"> </w:t>
      </w:r>
    </w:p>
    <w:p w14:paraId="282770DD" w14:textId="77777777" w:rsidR="00006A82" w:rsidRPr="00006A82" w:rsidRDefault="00006A82" w:rsidP="00955170">
      <w:pPr>
        <w:pStyle w:val="3GPPHeader"/>
        <w:rPr>
          <w:rFonts w:eastAsia="MS Mincho" w:cs="Arial"/>
          <w:szCs w:val="24"/>
          <w:lang w:val="en-GB" w:eastAsia="en-US"/>
        </w:rPr>
      </w:pPr>
    </w:p>
    <w:p w14:paraId="0C21A55B" w14:textId="77777777" w:rsidR="00955170" w:rsidRPr="00144880" w:rsidRDefault="00955170" w:rsidP="00FB2A32">
      <w:pPr>
        <w:pStyle w:val="3GPPHeader"/>
        <w:spacing w:after="100" w:afterAutospacing="1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Agenda Item:</w:t>
      </w:r>
      <w:r w:rsidRPr="00144880">
        <w:rPr>
          <w:rFonts w:eastAsia="MS Mincho" w:cs="Arial"/>
          <w:szCs w:val="24"/>
          <w:lang w:val="en-GB" w:eastAsia="en-US"/>
        </w:rPr>
        <w:tab/>
      </w:r>
      <w:r w:rsidR="000A4B61" w:rsidRPr="00CC2DC5">
        <w:rPr>
          <w:rFonts w:eastAsia="MS Mincho" w:cs="Arial"/>
          <w:b w:val="0"/>
          <w:szCs w:val="24"/>
          <w:lang w:val="en-GB" w:eastAsia="en-US"/>
        </w:rPr>
        <w:t>8</w:t>
      </w:r>
      <w:r w:rsidR="00C0459E" w:rsidRPr="00CC2DC5">
        <w:rPr>
          <w:rFonts w:eastAsia="MS Mincho" w:cs="Arial"/>
          <w:b w:val="0"/>
          <w:szCs w:val="24"/>
          <w:lang w:val="en-GB" w:eastAsia="en-US"/>
        </w:rPr>
        <w:t>.</w:t>
      </w:r>
      <w:r w:rsidR="00376679" w:rsidRPr="00CC2DC5">
        <w:rPr>
          <w:rFonts w:eastAsia="MS Mincho" w:cs="Arial"/>
          <w:b w:val="0"/>
          <w:szCs w:val="24"/>
          <w:lang w:val="en-GB" w:eastAsia="en-US"/>
        </w:rPr>
        <w:t>5</w:t>
      </w:r>
      <w:r w:rsidR="00C0459E" w:rsidRPr="00CC2DC5">
        <w:rPr>
          <w:rFonts w:eastAsia="MS Mincho" w:cs="Arial"/>
          <w:b w:val="0"/>
          <w:szCs w:val="24"/>
          <w:lang w:val="en-GB" w:eastAsia="en-US"/>
        </w:rPr>
        <w:t>.</w:t>
      </w:r>
      <w:r w:rsidR="000A4B61" w:rsidRPr="00CC2DC5">
        <w:rPr>
          <w:rFonts w:eastAsia="MS Mincho" w:cs="Arial"/>
          <w:b w:val="0"/>
          <w:szCs w:val="24"/>
          <w:lang w:val="en-GB" w:eastAsia="en-US"/>
        </w:rPr>
        <w:t>2</w:t>
      </w:r>
      <w:r w:rsidR="00387B02" w:rsidRPr="00144880">
        <w:rPr>
          <w:rFonts w:eastAsia="MS Mincho" w:cs="Arial"/>
          <w:szCs w:val="24"/>
          <w:lang w:val="en-GB" w:eastAsia="en-US"/>
        </w:rPr>
        <w:tab/>
      </w:r>
    </w:p>
    <w:p w14:paraId="01D14A16" w14:textId="77777777" w:rsidR="00955170" w:rsidRPr="00144880" w:rsidRDefault="00955170" w:rsidP="00FB2A32">
      <w:pPr>
        <w:pStyle w:val="3GPPHeader"/>
        <w:spacing w:after="100" w:afterAutospacing="1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Source:</w:t>
      </w:r>
      <w:r w:rsidRPr="00144880">
        <w:rPr>
          <w:rFonts w:eastAsia="MS Mincho" w:cs="Arial"/>
          <w:szCs w:val="24"/>
          <w:lang w:val="en-GB" w:eastAsia="en-US"/>
        </w:rPr>
        <w:tab/>
      </w:r>
      <w:r w:rsidRPr="00CC2DC5">
        <w:rPr>
          <w:rFonts w:eastAsia="MS Mincho" w:cs="Arial"/>
          <w:b w:val="0"/>
          <w:szCs w:val="24"/>
          <w:lang w:val="en-GB" w:eastAsia="en-US"/>
        </w:rPr>
        <w:t>Huawei, HiSilicon</w:t>
      </w:r>
    </w:p>
    <w:p w14:paraId="5513E00B" w14:textId="63BFFE44" w:rsidR="006D529F" w:rsidRDefault="00955170" w:rsidP="00FB2A32">
      <w:pPr>
        <w:pStyle w:val="3GPPHeader"/>
        <w:spacing w:after="100" w:afterAutospacing="1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Title:</w:t>
      </w:r>
      <w:r w:rsidRPr="00144880">
        <w:rPr>
          <w:rFonts w:eastAsia="MS Mincho" w:cs="Arial"/>
          <w:szCs w:val="24"/>
          <w:lang w:val="en-GB" w:eastAsia="en-US"/>
        </w:rPr>
        <w:tab/>
      </w:r>
      <w:bookmarkStart w:id="0" w:name="_GoBack"/>
      <w:bookmarkEnd w:id="0"/>
      <w:r w:rsidR="000A4B61" w:rsidRPr="00CC2DC5">
        <w:rPr>
          <w:rFonts w:eastAsia="MS Mincho" w:cs="Arial"/>
          <w:b w:val="0"/>
          <w:szCs w:val="24"/>
          <w:lang w:val="en-GB" w:eastAsia="en-US"/>
        </w:rPr>
        <w:t xml:space="preserve">Discussion on </w:t>
      </w:r>
      <w:r w:rsidR="00B271E5" w:rsidRPr="00CC2DC5">
        <w:rPr>
          <w:rFonts w:eastAsia="MS Mincho" w:cs="Arial"/>
          <w:b w:val="0"/>
          <w:szCs w:val="24"/>
          <w:lang w:val="en-GB" w:eastAsia="en-US"/>
        </w:rPr>
        <w:t>e</w:t>
      </w:r>
      <w:r w:rsidR="00376679" w:rsidRPr="00CC2DC5">
        <w:rPr>
          <w:rFonts w:eastAsia="MS Mincho" w:cs="Arial"/>
          <w:b w:val="0"/>
          <w:szCs w:val="24"/>
          <w:lang w:val="en-GB" w:eastAsia="en-US"/>
        </w:rPr>
        <w:t>nhancements for support of time synchronization</w:t>
      </w:r>
    </w:p>
    <w:p w14:paraId="7686ECB9" w14:textId="77777777" w:rsidR="00955170" w:rsidRPr="00144880" w:rsidRDefault="00955170" w:rsidP="00FB2A32">
      <w:pPr>
        <w:tabs>
          <w:tab w:val="left" w:pos="1985"/>
        </w:tabs>
        <w:spacing w:after="0"/>
        <w:rPr>
          <w:rFonts w:eastAsia="MS Mincho" w:cs="Arial"/>
          <w:b/>
          <w:sz w:val="24"/>
          <w:szCs w:val="24"/>
          <w:lang w:val="en-GB" w:eastAsia="en-US"/>
        </w:rPr>
      </w:pPr>
      <w:r w:rsidRPr="00144880">
        <w:rPr>
          <w:rFonts w:eastAsia="MS Mincho" w:cs="Arial"/>
          <w:b/>
          <w:sz w:val="24"/>
          <w:szCs w:val="24"/>
          <w:lang w:val="en-GB" w:eastAsia="en-US"/>
        </w:rPr>
        <w:t>Document for:</w:t>
      </w:r>
      <w:r w:rsidR="00144880">
        <w:rPr>
          <w:rFonts w:eastAsia="MS Mincho" w:cs="Arial"/>
          <w:b/>
          <w:sz w:val="24"/>
          <w:szCs w:val="24"/>
          <w:lang w:val="en-GB" w:eastAsia="en-US"/>
        </w:rPr>
        <w:t xml:space="preserve"> </w:t>
      </w:r>
      <w:r w:rsidRPr="00CC2DC5">
        <w:rPr>
          <w:rFonts w:eastAsia="MS Mincho" w:cs="Arial"/>
          <w:sz w:val="24"/>
          <w:szCs w:val="24"/>
          <w:lang w:val="en-GB" w:eastAsia="en-US"/>
        </w:rPr>
        <w:t>Discussion</w:t>
      </w:r>
      <w:r w:rsidR="00FB2A32" w:rsidRPr="00CC2DC5">
        <w:rPr>
          <w:rFonts w:eastAsia="MS Mincho" w:cs="Arial"/>
          <w:sz w:val="24"/>
          <w:szCs w:val="24"/>
          <w:lang w:val="en-GB" w:eastAsia="en-US"/>
        </w:rPr>
        <w:t xml:space="preserve"> and Decision</w:t>
      </w:r>
    </w:p>
    <w:p w14:paraId="3134672D" w14:textId="77777777" w:rsidR="006011ED" w:rsidRPr="006011ED" w:rsidRDefault="000A4B61" w:rsidP="006011ED">
      <w:pPr>
        <w:pStyle w:val="Heading1"/>
      </w:pPr>
      <w:r>
        <w:t>Introduction</w:t>
      </w:r>
    </w:p>
    <w:p w14:paraId="4266E777" w14:textId="77777777" w:rsidR="00CA6219" w:rsidRDefault="00CA6219" w:rsidP="00CA6219">
      <w:pPr>
        <w:rPr>
          <w:rFonts w:ascii="Times New Roman" w:hAnsi="Times New Roman"/>
        </w:rPr>
      </w:pPr>
      <w:r w:rsidRPr="00240D98">
        <w:rPr>
          <w:rFonts w:ascii="Times New Roman" w:hAnsi="Times New Roman"/>
        </w:rPr>
        <w:t>In RAN</w:t>
      </w:r>
      <w:r>
        <w:rPr>
          <w:rFonts w:ascii="Times New Roman" w:hAnsi="Times New Roman"/>
        </w:rPr>
        <w:t>2</w:t>
      </w:r>
      <w:r w:rsidRPr="00240D98">
        <w:rPr>
          <w:rFonts w:ascii="Times New Roman" w:hAnsi="Times New Roman"/>
        </w:rPr>
        <w:t>#</w:t>
      </w:r>
      <w:r>
        <w:rPr>
          <w:rFonts w:ascii="Times New Roman" w:hAnsi="Times New Roman"/>
        </w:rPr>
        <w:t>111</w:t>
      </w:r>
      <w:r w:rsidRPr="00240D98">
        <w:rPr>
          <w:rFonts w:ascii="Times New Roman" w:hAnsi="Times New Roman"/>
        </w:rPr>
        <w:t xml:space="preserve">-e meeting, </w:t>
      </w:r>
      <w:r>
        <w:rPr>
          <w:rFonts w:ascii="Times New Roman" w:hAnsi="Times New Roman"/>
        </w:rPr>
        <w:t>the e</w:t>
      </w:r>
      <w:r w:rsidRPr="00441492">
        <w:rPr>
          <w:rFonts w:ascii="Times New Roman" w:hAnsi="Times New Roman"/>
        </w:rPr>
        <w:t>nhancements for support of time synchronization</w:t>
      </w:r>
      <w:r>
        <w:rPr>
          <w:rFonts w:ascii="Times New Roman" w:hAnsi="Times New Roman"/>
        </w:rPr>
        <w:t xml:space="preserve"> has been discussed</w:t>
      </w:r>
      <w:r w:rsidR="00D21F59">
        <w:rPr>
          <w:rFonts w:ascii="Times New Roman" w:hAnsi="Times New Roman"/>
        </w:rPr>
        <w:t xml:space="preserve"> [2]</w:t>
      </w:r>
      <w:r>
        <w:rPr>
          <w:rFonts w:ascii="Times New Roman" w:hAnsi="Times New Roman"/>
        </w:rPr>
        <w:t xml:space="preserve">, </w:t>
      </w:r>
      <w:r w:rsidRPr="00441492">
        <w:rPr>
          <w:rFonts w:ascii="Times New Roman" w:hAnsi="Times New Roman"/>
        </w:rPr>
        <w:t>the following email discussion agreed</w:t>
      </w:r>
      <w:r>
        <w:rPr>
          <w:rFonts w:ascii="Times New Roman" w:hAnsi="Times New Roman"/>
        </w:rPr>
        <w:t>:</w:t>
      </w:r>
    </w:p>
    <w:p w14:paraId="00CA89F7" w14:textId="77777777" w:rsidR="00CA6219" w:rsidRDefault="00CA6219" w:rsidP="00CA6219">
      <w:pPr>
        <w:pStyle w:val="EmailDiscussion"/>
        <w:rPr>
          <w:lang w:val="en-US"/>
        </w:rPr>
      </w:pPr>
      <w:r>
        <w:rPr>
          <w:lang w:val="en-US"/>
        </w:rPr>
        <w:t>[</w:t>
      </w:r>
      <w:r>
        <w:t>Post111-e</w:t>
      </w:r>
      <w:r>
        <w:rPr>
          <w:lang w:val="en-US"/>
        </w:rPr>
        <w:t>][924][R17 URLLC/IIoT] Propagation delay for TSN (Nokia)</w:t>
      </w:r>
    </w:p>
    <w:p w14:paraId="751B7203" w14:textId="77777777" w:rsidR="00CA6219" w:rsidRDefault="00CA6219" w:rsidP="00CA6219">
      <w:pPr>
        <w:pStyle w:val="EmailDiscussion2"/>
        <w:rPr>
          <w:lang w:val="en-US"/>
        </w:rPr>
      </w:pPr>
      <w:r>
        <w:rPr>
          <w:lang w:val="en-US"/>
        </w:rPr>
        <w:tab/>
        <w:t>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phase: Agree on baseline scenarios and then for each scenario the high-level breakdown on the delay components and agree on assumptions.  Identify the aspects that RAN1 should investigate</w:t>
      </w:r>
    </w:p>
    <w:p w14:paraId="38F1E084" w14:textId="77777777" w:rsidR="00CA6219" w:rsidRDefault="00CA6219" w:rsidP="00CA6219">
      <w:pPr>
        <w:pStyle w:val="EmailDiscussion2"/>
        <w:rPr>
          <w:lang w:val="en-US"/>
        </w:rPr>
      </w:pPr>
      <w:r>
        <w:rPr>
          <w:lang w:val="en-US"/>
        </w:rPr>
        <w:tab/>
        <w:t>2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phase: Identify the set of possible options to continue investigating and how they address each component </w:t>
      </w:r>
    </w:p>
    <w:p w14:paraId="323EFDE6" w14:textId="77777777" w:rsidR="00CA6219" w:rsidRDefault="00CA6219" w:rsidP="00CA6219">
      <w:pPr>
        <w:pStyle w:val="EmailDiscussion2"/>
      </w:pPr>
      <w:r>
        <w:tab/>
        <w:t>Intended outcome: report to next meeting</w:t>
      </w:r>
    </w:p>
    <w:p w14:paraId="359F2125" w14:textId="77777777" w:rsidR="00CA6219" w:rsidRDefault="00CA6219" w:rsidP="00CA6219">
      <w:pPr>
        <w:pStyle w:val="EmailDiscussion2"/>
      </w:pPr>
      <w:r>
        <w:tab/>
        <w:t>Deadline: Long</w:t>
      </w:r>
    </w:p>
    <w:p w14:paraId="34C751F2" w14:textId="77777777" w:rsidR="00250A23" w:rsidRDefault="00E53693" w:rsidP="00240D98">
      <w:pPr>
        <w:spacing w:before="240" w:after="0"/>
        <w:rPr>
          <w:rFonts w:ascii="Times New Roman" w:hAnsi="Times New Roman"/>
        </w:rPr>
      </w:pPr>
      <w:r w:rsidRPr="00240D98">
        <w:rPr>
          <w:rFonts w:ascii="Times New Roman" w:hAnsi="Times New Roman"/>
        </w:rPr>
        <w:t xml:space="preserve">In this paper, </w:t>
      </w:r>
      <w:r w:rsidR="00250A23">
        <w:rPr>
          <w:rFonts w:ascii="Times New Roman" w:hAnsi="Times New Roman"/>
        </w:rPr>
        <w:t>we</w:t>
      </w:r>
      <w:r w:rsidR="00441492">
        <w:rPr>
          <w:rFonts w:ascii="Times New Roman" w:hAnsi="Times New Roman"/>
        </w:rPr>
        <w:t xml:space="preserve"> further</w:t>
      </w:r>
      <w:r w:rsidR="00250A23">
        <w:rPr>
          <w:rFonts w:ascii="Times New Roman" w:hAnsi="Times New Roman"/>
        </w:rPr>
        <w:t xml:space="preserve"> analyze</w:t>
      </w:r>
      <w:r w:rsidR="003E3A3A" w:rsidRPr="003E3A3A">
        <w:rPr>
          <w:rFonts w:ascii="Times New Roman" w:hAnsi="Times New Roman"/>
        </w:rPr>
        <w:t xml:space="preserve"> the synchronicity budget for Uu interface</w:t>
      </w:r>
      <w:r w:rsidR="003E3A3A">
        <w:rPr>
          <w:rFonts w:ascii="Times New Roman" w:hAnsi="Times New Roman"/>
        </w:rPr>
        <w:t xml:space="preserve"> and the consideration of the</w:t>
      </w:r>
      <w:bookmarkStart w:id="1" w:name="OLE_LINK81"/>
      <w:r w:rsidR="003E3A3A">
        <w:rPr>
          <w:rFonts w:ascii="Times New Roman" w:hAnsi="Times New Roman"/>
        </w:rPr>
        <w:t xml:space="preserve"> propagation delay compensation</w:t>
      </w:r>
      <w:bookmarkEnd w:id="1"/>
      <w:r w:rsidR="00250A23">
        <w:rPr>
          <w:rFonts w:ascii="Times New Roman" w:hAnsi="Times New Roman" w:hint="eastAsia"/>
        </w:rPr>
        <w:t>.</w:t>
      </w:r>
      <w:r w:rsidR="00A70AEC">
        <w:rPr>
          <w:rFonts w:ascii="Times New Roman" w:hAnsi="Times New Roman"/>
        </w:rPr>
        <w:t xml:space="preserve"> </w:t>
      </w:r>
      <w:r w:rsidR="00F85812">
        <w:rPr>
          <w:rFonts w:ascii="Times New Roman" w:hAnsi="Times New Roman"/>
        </w:rPr>
        <w:t>Besides, mobility issues are also analyzed.</w:t>
      </w:r>
    </w:p>
    <w:p w14:paraId="5D9F9205" w14:textId="77777777" w:rsidR="000A4B61" w:rsidRPr="006011ED" w:rsidRDefault="000A4B61" w:rsidP="00240D98">
      <w:pPr>
        <w:pStyle w:val="Heading1"/>
        <w:spacing w:after="0"/>
      </w:pPr>
      <w:r>
        <w:rPr>
          <w:rFonts w:hint="eastAsia"/>
        </w:rPr>
        <w:t>D</w:t>
      </w:r>
      <w:r>
        <w:t>iscussion</w:t>
      </w:r>
    </w:p>
    <w:p w14:paraId="4DB1B33D" w14:textId="77777777" w:rsidR="00AE15E1" w:rsidRDefault="00AE15E1" w:rsidP="00AE15E1">
      <w:pPr>
        <w:pStyle w:val="Heading2"/>
        <w:rPr>
          <w:rFonts w:eastAsiaTheme="minorEastAsia"/>
        </w:rPr>
      </w:pPr>
      <w:r w:rsidRPr="00AE15E1">
        <w:rPr>
          <w:rFonts w:eastAsiaTheme="minorEastAsia"/>
        </w:rPr>
        <w:t>Synchronicity budget</w:t>
      </w:r>
      <w:r w:rsidR="00955F7C">
        <w:rPr>
          <w:rFonts w:eastAsiaTheme="minorEastAsia"/>
        </w:rPr>
        <w:t xml:space="preserve"> for Uu interface</w:t>
      </w:r>
    </w:p>
    <w:p w14:paraId="35361ACE" w14:textId="0A0BEE10" w:rsidR="009842A9" w:rsidRDefault="00955F7C" w:rsidP="00955F7C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RAN1#102-e meeting, </w:t>
      </w:r>
      <w:r w:rsidRPr="00F02E63">
        <w:rPr>
          <w:rFonts w:ascii="Times New Roman" w:hAnsi="Times New Roman"/>
        </w:rPr>
        <w:t xml:space="preserve">RAN1 already identified </w:t>
      </w:r>
      <w:r w:rsidR="007D5B09">
        <w:rPr>
          <w:rFonts w:ascii="Times New Roman" w:hAnsi="Times New Roman"/>
        </w:rPr>
        <w:t xml:space="preserve">the </w:t>
      </w:r>
      <w:r w:rsidR="00D57D0C">
        <w:rPr>
          <w:rFonts w:ascii="Times New Roman" w:hAnsi="Times New Roman"/>
        </w:rPr>
        <w:t xml:space="preserve">two </w:t>
      </w:r>
      <w:r w:rsidR="00D57D0C" w:rsidRPr="002F4E50">
        <w:rPr>
          <w:rFonts w:ascii="Times New Roman" w:hAnsi="Times New Roman"/>
        </w:rPr>
        <w:t>scenario</w:t>
      </w:r>
      <w:r w:rsidR="00D1482A">
        <w:rPr>
          <w:rFonts w:ascii="Times New Roman" w:hAnsi="Times New Roman"/>
        </w:rPr>
        <w:t>s</w:t>
      </w:r>
      <w:r w:rsidR="00D57D0C" w:rsidRPr="00F02E63">
        <w:rPr>
          <w:rFonts w:ascii="Times New Roman" w:hAnsi="Times New Roman"/>
        </w:rPr>
        <w:t xml:space="preserve"> </w:t>
      </w:r>
      <w:r w:rsidRPr="00F02E63">
        <w:rPr>
          <w:rFonts w:ascii="Times New Roman" w:hAnsi="Times New Roman"/>
        </w:rPr>
        <w:t>from TS 22.104</w:t>
      </w:r>
      <w:r w:rsidR="00873939">
        <w:rPr>
          <w:rFonts w:ascii="Times New Roman" w:hAnsi="Times New Roman"/>
        </w:rPr>
        <w:t xml:space="preserve"> </w:t>
      </w:r>
      <w:r w:rsidR="005A4505">
        <w:rPr>
          <w:rFonts w:ascii="Times New Roman" w:hAnsi="Times New Roman"/>
        </w:rPr>
        <w:t xml:space="preserve">and sent LS to RAN2 </w:t>
      </w:r>
      <w:r w:rsidR="00873939">
        <w:rPr>
          <w:rFonts w:ascii="Times New Roman" w:hAnsi="Times New Roman"/>
        </w:rPr>
        <w:t>[1]</w:t>
      </w:r>
      <w:r w:rsidR="005A4505">
        <w:rPr>
          <w:rFonts w:ascii="Times New Roman" w:hAnsi="Times New Roman"/>
        </w:rPr>
        <w:t xml:space="preserve">. In abovementioned RAN2 email discussion, </w:t>
      </w:r>
      <w:r w:rsidR="009E236E">
        <w:rPr>
          <w:rFonts w:ascii="Times New Roman" w:hAnsi="Times New Roman"/>
        </w:rPr>
        <w:t xml:space="preserve">the </w:t>
      </w:r>
      <w:r w:rsidR="005A4505">
        <w:rPr>
          <w:rFonts w:ascii="Times New Roman" w:hAnsi="Times New Roman"/>
        </w:rPr>
        <w:t xml:space="preserve">below </w:t>
      </w:r>
      <w:r w:rsidR="009E236E">
        <w:rPr>
          <w:rFonts w:ascii="Times New Roman" w:hAnsi="Times New Roman"/>
        </w:rPr>
        <w:t>time synchronization case</w:t>
      </w:r>
      <w:r w:rsidR="005A4505">
        <w:rPr>
          <w:rFonts w:ascii="Times New Roman" w:hAnsi="Times New Roman"/>
        </w:rPr>
        <w:t>s</w:t>
      </w:r>
      <w:r w:rsidR="009E236E">
        <w:rPr>
          <w:rFonts w:ascii="Times New Roman" w:hAnsi="Times New Roman"/>
        </w:rPr>
        <w:t xml:space="preserve"> </w:t>
      </w:r>
      <w:r w:rsidR="005A4505">
        <w:rPr>
          <w:rFonts w:ascii="Times New Roman" w:hAnsi="Times New Roman"/>
        </w:rPr>
        <w:t xml:space="preserve">are </w:t>
      </w:r>
      <w:r w:rsidR="009E236E">
        <w:rPr>
          <w:rFonts w:ascii="Times New Roman" w:hAnsi="Times New Roman"/>
        </w:rPr>
        <w:t>analyzed</w:t>
      </w:r>
      <w:r w:rsidR="002F4E50">
        <w:rPr>
          <w:rFonts w:ascii="Times New Roman" w:hAnsi="Times New Roman"/>
        </w:rPr>
        <w:t>:</w:t>
      </w:r>
      <w:r w:rsidR="007D5B09">
        <w:rPr>
          <w:rFonts w:ascii="Times New Roman" w:hAnsi="Times New Roman"/>
        </w:rPr>
        <w:t xml:space="preserve"> </w:t>
      </w:r>
    </w:p>
    <w:p w14:paraId="77AF1D09" w14:textId="7D943B0F" w:rsidR="009842A9" w:rsidRPr="00ED3EFD" w:rsidRDefault="005E1279" w:rsidP="002F4E50">
      <w:pPr>
        <w:pStyle w:val="ListParagraph"/>
        <w:numPr>
          <w:ilvl w:val="0"/>
          <w:numId w:val="30"/>
        </w:numPr>
        <w:spacing w:before="240"/>
        <w:rPr>
          <w:rFonts w:ascii="Times New Roman" w:hAnsi="Times New Roman"/>
          <w:sz w:val="20"/>
          <w:szCs w:val="20"/>
        </w:rPr>
      </w:pPr>
      <w:r w:rsidRPr="00ED3EFD">
        <w:rPr>
          <w:rFonts w:ascii="Times New Roman" w:hAnsi="Times New Roman"/>
          <w:sz w:val="20"/>
          <w:szCs w:val="20"/>
        </w:rPr>
        <w:t>For t</w:t>
      </w:r>
      <w:r w:rsidR="007D5B09" w:rsidRPr="00ED3EFD">
        <w:rPr>
          <w:rFonts w:ascii="Times New Roman" w:hAnsi="Times New Roman"/>
          <w:sz w:val="20"/>
          <w:szCs w:val="20"/>
        </w:rPr>
        <w:t xml:space="preserve">he Control-to-control communication for industrial controller </w:t>
      </w:r>
      <w:r w:rsidR="008E7D84" w:rsidRPr="00ED3EFD">
        <w:rPr>
          <w:rFonts w:ascii="Times New Roman" w:hAnsi="Times New Roman"/>
          <w:sz w:val="20"/>
          <w:szCs w:val="20"/>
        </w:rPr>
        <w:t>scenario</w:t>
      </w:r>
      <w:r w:rsidRPr="00ED3EFD">
        <w:rPr>
          <w:rFonts w:ascii="Times New Roman" w:hAnsi="Times New Roman"/>
          <w:sz w:val="20"/>
          <w:szCs w:val="20"/>
        </w:rPr>
        <w:t xml:space="preserve">, </w:t>
      </w:r>
      <w:r w:rsidR="009842A9" w:rsidRPr="00ED3EFD">
        <w:rPr>
          <w:rFonts w:ascii="Times New Roman" w:hAnsi="Times New Roman"/>
          <w:sz w:val="20"/>
          <w:szCs w:val="20"/>
        </w:rPr>
        <w:t>including 2 case</w:t>
      </w:r>
      <w:r w:rsidR="006B5AA0" w:rsidRPr="00ED3EFD">
        <w:rPr>
          <w:rFonts w:ascii="Times New Roman" w:hAnsi="Times New Roman"/>
          <w:sz w:val="20"/>
          <w:szCs w:val="20"/>
        </w:rPr>
        <w:t>s</w:t>
      </w:r>
      <w:r w:rsidR="0016347F" w:rsidRPr="00ED3EFD">
        <w:rPr>
          <w:rFonts w:ascii="Times New Roman" w:hAnsi="Times New Roman"/>
          <w:sz w:val="20"/>
          <w:szCs w:val="20"/>
        </w:rPr>
        <w:t xml:space="preserve"> </w:t>
      </w:r>
      <w:r w:rsidR="00E70D62">
        <w:rPr>
          <w:rFonts w:ascii="Times New Roman" w:hAnsi="Times New Roman"/>
          <w:sz w:val="20"/>
          <w:szCs w:val="20"/>
          <w:lang w:val="en-GB"/>
        </w:rPr>
        <w:t>:</w:t>
      </w:r>
      <w:r w:rsidR="00A1687A" w:rsidRPr="00ED3EFD">
        <w:rPr>
          <w:rFonts w:ascii="Times New Roman" w:hAnsi="Times New Roman"/>
          <w:sz w:val="20"/>
          <w:szCs w:val="20"/>
        </w:rPr>
        <w:t xml:space="preserve"> </w:t>
      </w:r>
      <w:r w:rsidR="00935D7F" w:rsidRPr="00ED3EFD">
        <w:rPr>
          <w:rFonts w:ascii="Times New Roman" w:hAnsi="Times New Roman"/>
          <w:sz w:val="20"/>
          <w:szCs w:val="20"/>
        </w:rPr>
        <w:t>O</w:t>
      </w:r>
      <w:r w:rsidR="00A1687A" w:rsidRPr="00ED3EFD">
        <w:rPr>
          <w:rFonts w:ascii="Times New Roman" w:hAnsi="Times New Roman"/>
          <w:sz w:val="20"/>
          <w:szCs w:val="20"/>
        </w:rPr>
        <w:t>ne</w:t>
      </w:r>
      <w:r w:rsidR="009842A9" w:rsidRPr="00ED3EFD">
        <w:rPr>
          <w:rFonts w:ascii="Times New Roman" w:hAnsi="Times New Roman"/>
          <w:sz w:val="20"/>
          <w:szCs w:val="20"/>
        </w:rPr>
        <w:t xml:space="preserve"> </w:t>
      </w:r>
      <w:r w:rsidR="00145BC2" w:rsidRPr="00ED3EFD">
        <w:rPr>
          <w:rFonts w:ascii="Times New Roman" w:hAnsi="Times New Roman"/>
          <w:sz w:val="20"/>
          <w:szCs w:val="20"/>
        </w:rPr>
        <w:t xml:space="preserve">is </w:t>
      </w:r>
      <w:r w:rsidR="00DC1E82" w:rsidRPr="00ED3EFD">
        <w:rPr>
          <w:rFonts w:ascii="Times New Roman" w:hAnsi="Times New Roman"/>
          <w:sz w:val="20"/>
          <w:szCs w:val="20"/>
        </w:rPr>
        <w:t xml:space="preserve">TSN </w:t>
      </w:r>
      <w:r w:rsidR="00E407CE" w:rsidRPr="00ED3EFD">
        <w:rPr>
          <w:rFonts w:ascii="Times New Roman" w:hAnsi="Times New Roman"/>
          <w:sz w:val="20"/>
          <w:szCs w:val="20"/>
        </w:rPr>
        <w:t xml:space="preserve">device </w:t>
      </w:r>
      <w:r w:rsidR="00BB6AF9" w:rsidRPr="00ED3EFD">
        <w:rPr>
          <w:rFonts w:ascii="Times New Roman" w:hAnsi="Times New Roman"/>
          <w:sz w:val="20"/>
          <w:szCs w:val="20"/>
        </w:rPr>
        <w:t>-&gt;</w:t>
      </w:r>
      <w:r w:rsidR="004E4200">
        <w:rPr>
          <w:rFonts w:ascii="Times New Roman" w:hAnsi="Times New Roman"/>
          <w:sz w:val="20"/>
          <w:szCs w:val="20"/>
          <w:lang w:eastAsia="zh-CN"/>
        </w:rPr>
        <w:t xml:space="preserve">UE </w:t>
      </w:r>
      <w:r w:rsidR="001E0E70" w:rsidRPr="00ED3EFD">
        <w:rPr>
          <w:rFonts w:ascii="Times New Roman" w:hAnsi="Times New Roman"/>
          <w:sz w:val="20"/>
          <w:szCs w:val="20"/>
        </w:rPr>
        <w:t xml:space="preserve">time synchronization case, </w:t>
      </w:r>
      <w:r w:rsidR="00AE0F50" w:rsidRPr="00ED3EFD">
        <w:rPr>
          <w:rFonts w:ascii="Times New Roman" w:hAnsi="Times New Roman"/>
          <w:sz w:val="20"/>
          <w:szCs w:val="20"/>
        </w:rPr>
        <w:t xml:space="preserve">the other is </w:t>
      </w:r>
      <w:r w:rsidR="00522938" w:rsidRPr="00ED3EFD">
        <w:rPr>
          <w:rFonts w:ascii="Times New Roman" w:hAnsi="Times New Roman"/>
          <w:sz w:val="20"/>
          <w:szCs w:val="20"/>
        </w:rPr>
        <w:t>the uplink UE-&gt;UE time synchronization case, where TSC devices behind a UE are synchronized to a GM behind another UE</w:t>
      </w:r>
      <w:r w:rsidR="00DC1E82" w:rsidRPr="00ED3EFD">
        <w:rPr>
          <w:rFonts w:ascii="Times New Roman" w:hAnsi="Times New Roman"/>
          <w:sz w:val="20"/>
          <w:szCs w:val="20"/>
        </w:rPr>
        <w:t>.</w:t>
      </w:r>
    </w:p>
    <w:p w14:paraId="13F9D80F" w14:textId="146DB1F9" w:rsidR="00955F7C" w:rsidRPr="002F4E50" w:rsidRDefault="0091699B" w:rsidP="002F4E50">
      <w:pPr>
        <w:pStyle w:val="ListParagraph"/>
        <w:numPr>
          <w:ilvl w:val="0"/>
          <w:numId w:val="30"/>
        </w:numPr>
        <w:spacing w:before="240"/>
        <w:rPr>
          <w:rFonts w:ascii="Times New Roman" w:hAnsi="Times New Roman"/>
          <w:lang w:val="en-US"/>
        </w:rPr>
      </w:pPr>
      <w:r w:rsidRPr="002F4E50">
        <w:rPr>
          <w:rFonts w:ascii="Times New Roman" w:hAnsi="Times New Roman"/>
        </w:rPr>
        <w:t>For t</w:t>
      </w:r>
      <w:r w:rsidR="00D16220" w:rsidRPr="002F4E50">
        <w:rPr>
          <w:rFonts w:ascii="Times New Roman" w:hAnsi="Times New Roman"/>
        </w:rPr>
        <w:t>he smart grid scenario</w:t>
      </w:r>
      <w:r w:rsidR="006A5E50" w:rsidRPr="002F4E50">
        <w:rPr>
          <w:rFonts w:ascii="Times New Roman" w:hAnsi="Times New Roman"/>
        </w:rPr>
        <w:t xml:space="preserve">, </w:t>
      </w:r>
      <w:r w:rsidR="001D3233">
        <w:rPr>
          <w:rFonts w:ascii="Times New Roman" w:hAnsi="Times New Roman"/>
        </w:rPr>
        <w:t>only consider</w:t>
      </w:r>
      <w:r w:rsidR="00DC1E82" w:rsidRPr="002F4E50">
        <w:rPr>
          <w:rFonts w:ascii="Times New Roman" w:hAnsi="Times New Roman"/>
        </w:rPr>
        <w:t xml:space="preserve"> the </w:t>
      </w:r>
      <w:r w:rsidR="00D16220" w:rsidRPr="002F4E50">
        <w:rPr>
          <w:rFonts w:ascii="Times New Roman" w:hAnsi="Times New Roman"/>
        </w:rPr>
        <w:t>gNB</w:t>
      </w:r>
      <w:r w:rsidR="00DC1E82" w:rsidRPr="002F4E50">
        <w:rPr>
          <w:rFonts w:ascii="Times New Roman" w:hAnsi="Times New Roman"/>
        </w:rPr>
        <w:t>-&gt;</w:t>
      </w:r>
      <w:r w:rsidR="00D16220" w:rsidRPr="002F4E50">
        <w:rPr>
          <w:rFonts w:ascii="Times New Roman" w:hAnsi="Times New Roman"/>
        </w:rPr>
        <w:t>UE time synchronization.</w:t>
      </w:r>
      <w:r w:rsidR="00B75531" w:rsidRPr="002F4E50">
        <w:rPr>
          <w:rFonts w:ascii="Times New Roman" w:hAnsi="Times New Roman"/>
        </w:rPr>
        <w:t xml:space="preserve"> </w:t>
      </w:r>
    </w:p>
    <w:p w14:paraId="72E27F9A" w14:textId="35026226" w:rsidR="006F61EA" w:rsidRPr="00873939" w:rsidRDefault="004778BF" w:rsidP="00554BA4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E70D62">
        <w:rPr>
          <w:rFonts w:ascii="Times New Roman" w:hAnsi="Times New Roman"/>
        </w:rPr>
        <w:t xml:space="preserve">this </w:t>
      </w:r>
      <w:r>
        <w:rPr>
          <w:rFonts w:ascii="Times New Roman" w:hAnsi="Times New Roman"/>
        </w:rPr>
        <w:t xml:space="preserve">email discussion, </w:t>
      </w:r>
      <w:r w:rsidR="00451ED4">
        <w:rPr>
          <w:rFonts w:ascii="Times New Roman" w:hAnsi="Times New Roman"/>
        </w:rPr>
        <w:t xml:space="preserve">4 </w:t>
      </w:r>
      <w:r w:rsidR="00E70D62">
        <w:rPr>
          <w:rFonts w:ascii="Times New Roman" w:hAnsi="Times New Roman"/>
        </w:rPr>
        <w:t xml:space="preserve">PTP </w:t>
      </w:r>
      <w:r w:rsidR="00451ED4">
        <w:rPr>
          <w:rFonts w:ascii="Times New Roman" w:hAnsi="Times New Roman"/>
        </w:rPr>
        <w:t xml:space="preserve">hops between </w:t>
      </w:r>
      <w:r w:rsidR="002E4615">
        <w:rPr>
          <w:rFonts w:ascii="Times New Roman" w:hAnsi="Times New Roman"/>
        </w:rPr>
        <w:t>5G GM</w:t>
      </w:r>
      <w:r w:rsidR="00451ED4">
        <w:rPr>
          <w:rFonts w:ascii="Times New Roman" w:hAnsi="Times New Roman"/>
        </w:rPr>
        <w:t xml:space="preserve"> and gNB is assumed, the </w:t>
      </w:r>
      <w:r w:rsidR="00084EDD">
        <w:rPr>
          <w:rFonts w:ascii="Times New Roman" w:hAnsi="Times New Roman"/>
        </w:rPr>
        <w:t>s</w:t>
      </w:r>
      <w:r w:rsidR="00084EDD" w:rsidRPr="00C71F89">
        <w:rPr>
          <w:rFonts w:ascii="Times New Roman" w:hAnsi="Times New Roman"/>
        </w:rPr>
        <w:t xml:space="preserve">ynchronicity </w:t>
      </w:r>
      <w:r w:rsidR="00451ED4" w:rsidRPr="00C71F89">
        <w:rPr>
          <w:rFonts w:ascii="Times New Roman" w:hAnsi="Times New Roman"/>
        </w:rPr>
        <w:t>budget</w:t>
      </w:r>
      <w:r w:rsidR="00451ED4">
        <w:rPr>
          <w:rFonts w:ascii="Times New Roman" w:hAnsi="Times New Roman"/>
        </w:rPr>
        <w:t xml:space="preserve"> between </w:t>
      </w:r>
      <w:r w:rsidR="002E4615">
        <w:rPr>
          <w:rFonts w:ascii="Times New Roman" w:hAnsi="Times New Roman"/>
        </w:rPr>
        <w:t>5G GM</w:t>
      </w:r>
      <w:r w:rsidR="00451ED4">
        <w:rPr>
          <w:rFonts w:ascii="Times New Roman" w:hAnsi="Times New Roman"/>
        </w:rPr>
        <w:t xml:space="preserve"> and gNB is |160| ns</w:t>
      </w:r>
      <w:r w:rsidR="00601F2D">
        <w:rPr>
          <w:rFonts w:ascii="Times New Roman" w:hAnsi="Times New Roman"/>
        </w:rPr>
        <w:t xml:space="preserve"> based on </w:t>
      </w:r>
      <w:r w:rsidR="00BD3C8A">
        <w:rPr>
          <w:rFonts w:ascii="Times New Roman" w:hAnsi="Times New Roman"/>
        </w:rPr>
        <w:t>RAN3 R16 assumption</w:t>
      </w:r>
      <w:r w:rsidR="00451ED4">
        <w:rPr>
          <w:rFonts w:ascii="Times New Roman" w:hAnsi="Times New Roman"/>
        </w:rPr>
        <w:t xml:space="preserve">. </w:t>
      </w:r>
      <w:r w:rsidR="00BD3C8A">
        <w:rPr>
          <w:rFonts w:ascii="Times New Roman" w:hAnsi="Times New Roman"/>
        </w:rPr>
        <w:t>50ns</w:t>
      </w:r>
      <w:r w:rsidR="00451ED4">
        <w:rPr>
          <w:rFonts w:ascii="Times New Roman" w:hAnsi="Times New Roman"/>
        </w:rPr>
        <w:t xml:space="preserve"> </w:t>
      </w:r>
      <w:r w:rsidR="00084EDD">
        <w:rPr>
          <w:rFonts w:ascii="Times New Roman" w:hAnsi="Times New Roman"/>
        </w:rPr>
        <w:t>synchronicity</w:t>
      </w:r>
      <w:r w:rsidR="00451ED4" w:rsidRPr="00AE1FEE">
        <w:rPr>
          <w:rFonts w:ascii="Times New Roman" w:hAnsi="Times New Roman"/>
        </w:rPr>
        <w:t xml:space="preserve"> budget</w:t>
      </w:r>
      <w:r w:rsidR="00451ED4">
        <w:rPr>
          <w:rFonts w:ascii="Times New Roman" w:hAnsi="Times New Roman"/>
        </w:rPr>
        <w:t xml:space="preserve"> is </w:t>
      </w:r>
      <w:r w:rsidR="00BD3C8A">
        <w:rPr>
          <w:rFonts w:ascii="Times New Roman" w:hAnsi="Times New Roman"/>
        </w:rPr>
        <w:t>assumed</w:t>
      </w:r>
      <w:r w:rsidR="00FF6D83">
        <w:rPr>
          <w:rFonts w:ascii="Times New Roman" w:hAnsi="Times New Roman"/>
        </w:rPr>
        <w:t xml:space="preserve"> for a device</w:t>
      </w:r>
      <w:r w:rsidR="00451ED4">
        <w:rPr>
          <w:rFonts w:ascii="Times New Roman" w:hAnsi="Times New Roman"/>
        </w:rPr>
        <w:t xml:space="preserve">. </w:t>
      </w:r>
      <w:r w:rsidR="0051117F">
        <w:rPr>
          <w:rFonts w:ascii="Times New Roman" w:hAnsi="Times New Roman"/>
        </w:rPr>
        <w:t>Based on RAN1 agreement, o</w:t>
      </w:r>
      <w:r w:rsidR="000248BC">
        <w:rPr>
          <w:rFonts w:ascii="Times New Roman" w:hAnsi="Times New Roman"/>
        </w:rPr>
        <w:t>nly the</w:t>
      </w:r>
      <w:r w:rsidR="003F1E28">
        <w:rPr>
          <w:rFonts w:ascii="Times New Roman" w:hAnsi="Times New Roman"/>
        </w:rPr>
        <w:t xml:space="preserve"> </w:t>
      </w:r>
      <w:r w:rsidR="000248BC">
        <w:rPr>
          <w:rFonts w:ascii="Times New Roman" w:hAnsi="Times New Roman"/>
        </w:rPr>
        <w:t xml:space="preserve">UE-UE time synchronization </w:t>
      </w:r>
      <w:r w:rsidR="00003AD2">
        <w:rPr>
          <w:rFonts w:ascii="Times New Roman" w:hAnsi="Times New Roman"/>
        </w:rPr>
        <w:t>budget requirement</w:t>
      </w:r>
      <w:r w:rsidR="00E67CFA">
        <w:rPr>
          <w:rFonts w:ascii="Times New Roman" w:hAnsi="Times New Roman"/>
        </w:rPr>
        <w:t xml:space="preserve"> </w:t>
      </w:r>
      <w:r w:rsidR="000248BC">
        <w:rPr>
          <w:rFonts w:ascii="Times New Roman" w:hAnsi="Times New Roman"/>
        </w:rPr>
        <w:t>should consider two Uu interfaces</w:t>
      </w:r>
      <w:r w:rsidR="00CD0327">
        <w:rPr>
          <w:rFonts w:ascii="Times New Roman" w:hAnsi="Times New Roman"/>
        </w:rPr>
        <w:t xml:space="preserve">, and the </w:t>
      </w:r>
      <w:r w:rsidR="00A14E45">
        <w:rPr>
          <w:rFonts w:ascii="Times New Roman" w:hAnsi="Times New Roman"/>
        </w:rPr>
        <w:t>following shows</w:t>
      </w:r>
      <w:r w:rsidR="00CD0327">
        <w:rPr>
          <w:rFonts w:ascii="Times New Roman" w:hAnsi="Times New Roman"/>
        </w:rPr>
        <w:t xml:space="preserve"> the </w:t>
      </w:r>
      <w:bookmarkStart w:id="2" w:name="OLE_LINK84"/>
      <w:bookmarkStart w:id="3" w:name="OLE_LINK85"/>
      <w:r w:rsidR="00045E64">
        <w:rPr>
          <w:rFonts w:ascii="Times New Roman" w:hAnsi="Times New Roman"/>
        </w:rPr>
        <w:t xml:space="preserve">Uu </w:t>
      </w:r>
      <w:r w:rsidR="00084EDD">
        <w:rPr>
          <w:rFonts w:ascii="Times New Roman" w:hAnsi="Times New Roman"/>
        </w:rPr>
        <w:t>synchronicity</w:t>
      </w:r>
      <w:r w:rsidR="00A14E45" w:rsidRPr="00873939">
        <w:rPr>
          <w:rFonts w:ascii="Times New Roman" w:hAnsi="Times New Roman"/>
        </w:rPr>
        <w:t xml:space="preserve"> </w:t>
      </w:r>
      <w:r w:rsidR="00CD0327">
        <w:rPr>
          <w:rFonts w:ascii="Times New Roman" w:hAnsi="Times New Roman"/>
        </w:rPr>
        <w:t>budget</w:t>
      </w:r>
      <w:bookmarkEnd w:id="2"/>
      <w:bookmarkEnd w:id="3"/>
      <w:r w:rsidR="00CD0327">
        <w:rPr>
          <w:rFonts w:ascii="Times New Roman" w:hAnsi="Times New Roman"/>
        </w:rPr>
        <w:t xml:space="preserve"> </w:t>
      </w:r>
      <w:r w:rsidR="004D624E">
        <w:rPr>
          <w:rFonts w:ascii="Times New Roman" w:hAnsi="Times New Roman"/>
        </w:rPr>
        <w:t xml:space="preserve">is 240ns </w:t>
      </w:r>
      <w:r w:rsidR="009C1DD7">
        <w:rPr>
          <w:rFonts w:ascii="Times New Roman" w:hAnsi="Times New Roman"/>
        </w:rPr>
        <w:t>when the two</w:t>
      </w:r>
      <w:r w:rsidR="00CD0327">
        <w:rPr>
          <w:rFonts w:ascii="Times New Roman" w:hAnsi="Times New Roman"/>
        </w:rPr>
        <w:t xml:space="preserve"> UE</w:t>
      </w:r>
      <w:r w:rsidR="009C1DD7">
        <w:rPr>
          <w:rFonts w:ascii="Times New Roman" w:hAnsi="Times New Roman"/>
        </w:rPr>
        <w:t xml:space="preserve">s are </w:t>
      </w:r>
      <w:r w:rsidR="00CD0327">
        <w:rPr>
          <w:rFonts w:ascii="Times New Roman" w:hAnsi="Times New Roman"/>
        </w:rPr>
        <w:t xml:space="preserve">under the </w:t>
      </w:r>
      <w:r w:rsidR="002E146C">
        <w:rPr>
          <w:rFonts w:ascii="Times New Roman" w:hAnsi="Times New Roman"/>
        </w:rPr>
        <w:t>different</w:t>
      </w:r>
      <w:r w:rsidR="006D5A3E">
        <w:rPr>
          <w:rFonts w:ascii="Times New Roman" w:hAnsi="Times New Roman"/>
        </w:rPr>
        <w:t xml:space="preserve"> </w:t>
      </w:r>
      <w:r w:rsidR="00CD0327">
        <w:rPr>
          <w:rFonts w:ascii="Times New Roman" w:hAnsi="Times New Roman"/>
        </w:rPr>
        <w:t>gNB</w:t>
      </w:r>
      <w:r w:rsidR="00B7172C">
        <w:rPr>
          <w:rFonts w:ascii="Times New Roman" w:hAnsi="Times New Roman"/>
        </w:rPr>
        <w:t>/DU</w:t>
      </w:r>
      <w:r w:rsidR="003F1AB1">
        <w:rPr>
          <w:rFonts w:ascii="Times New Roman" w:hAnsi="Times New Roman"/>
        </w:rPr>
        <w:t>,</w:t>
      </w:r>
      <w:r w:rsidR="00B7172C">
        <w:rPr>
          <w:rFonts w:ascii="Times New Roman" w:hAnsi="Times New Roman"/>
        </w:rPr>
        <w:t xml:space="preserve"> </w:t>
      </w:r>
      <w:r w:rsidR="003F1AB1">
        <w:rPr>
          <w:rFonts w:ascii="Times New Roman" w:hAnsi="Times New Roman"/>
        </w:rPr>
        <w:t>the</w:t>
      </w:r>
      <w:r w:rsidR="00255307">
        <w:rPr>
          <w:rFonts w:ascii="Times New Roman" w:hAnsi="Times New Roman"/>
        </w:rPr>
        <w:t xml:space="preserve"> </w:t>
      </w:r>
      <w:r w:rsidR="007C53B4">
        <w:rPr>
          <w:rFonts w:ascii="Times New Roman" w:hAnsi="Times New Roman"/>
        </w:rPr>
        <w:t>details is described in</w:t>
      </w:r>
      <w:r w:rsidR="000B1882">
        <w:rPr>
          <w:rFonts w:ascii="Times New Roman" w:hAnsi="Times New Roman"/>
        </w:rPr>
        <w:t xml:space="preserve"> the following table</w:t>
      </w:r>
      <w:r w:rsidR="00255307">
        <w:rPr>
          <w:rFonts w:ascii="Times New Roman" w:hAnsi="Times New Roman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96"/>
        <w:gridCol w:w="3828"/>
        <w:gridCol w:w="4110"/>
      </w:tblGrid>
      <w:tr w:rsidR="008F3C9E" w14:paraId="124ADAC2" w14:textId="77777777" w:rsidTr="00B91AA3">
        <w:tc>
          <w:tcPr>
            <w:tcW w:w="1696" w:type="dxa"/>
          </w:tcPr>
          <w:p w14:paraId="76463413" w14:textId="276A4B64" w:rsidR="008F3C9E" w:rsidRPr="00CC2DC5" w:rsidRDefault="00CC5757" w:rsidP="00D57D0C">
            <w:pPr>
              <w:rPr>
                <w:rFonts w:ascii="Times New Roman" w:hAnsi="Times New Roman"/>
                <w:lang w:val="en-GB" w:eastAsia="x-none"/>
              </w:rPr>
            </w:pPr>
            <w:r>
              <w:rPr>
                <w:rFonts w:ascii="Times New Roman" w:hAnsi="Times New Roman"/>
                <w:lang w:val="en-GB" w:eastAsia="x-none"/>
              </w:rPr>
              <w:t>Use case</w:t>
            </w:r>
          </w:p>
        </w:tc>
        <w:tc>
          <w:tcPr>
            <w:tcW w:w="3828" w:type="dxa"/>
          </w:tcPr>
          <w:p w14:paraId="7E48A3ED" w14:textId="33DB0E80" w:rsidR="008F3C9E" w:rsidRPr="00CC2DC5" w:rsidRDefault="008F3C9E" w:rsidP="00CC5757">
            <w:pPr>
              <w:rPr>
                <w:rFonts w:ascii="Times New Roman" w:hAnsi="Times New Roman"/>
                <w:lang w:val="en-GB" w:eastAsia="x-none"/>
              </w:rPr>
            </w:pPr>
            <w:r w:rsidRPr="00B91AA3">
              <w:rPr>
                <w:rFonts w:ascii="Times New Roman" w:hAnsi="Times New Roman"/>
                <w:lang w:val="x-none" w:eastAsia="x-none"/>
              </w:rPr>
              <w:t xml:space="preserve">Time </w:t>
            </w:r>
            <w:r w:rsidR="00DA3CC2" w:rsidRPr="00B91AA3">
              <w:rPr>
                <w:rFonts w:ascii="Times New Roman" w:hAnsi="Times New Roman"/>
                <w:lang w:val="x-none" w:eastAsia="x-none"/>
              </w:rPr>
              <w:t>synchronization</w:t>
            </w:r>
            <w:r w:rsidR="000F26A5" w:rsidRPr="00B91AA3">
              <w:rPr>
                <w:rFonts w:ascii="Times New Roman" w:hAnsi="Times New Roman"/>
                <w:lang w:val="x-none" w:eastAsia="x-none"/>
              </w:rPr>
              <w:t xml:space="preserve"> </w:t>
            </w:r>
            <w:r w:rsidR="00CC5757">
              <w:rPr>
                <w:rFonts w:ascii="Times New Roman" w:hAnsi="Times New Roman"/>
                <w:lang w:val="en-GB" w:eastAsia="x-none"/>
              </w:rPr>
              <w:t>scenario</w:t>
            </w:r>
          </w:p>
        </w:tc>
        <w:tc>
          <w:tcPr>
            <w:tcW w:w="4110" w:type="dxa"/>
          </w:tcPr>
          <w:p w14:paraId="43C5B202" w14:textId="77777777" w:rsidR="008F3C9E" w:rsidRPr="004D5E2E" w:rsidRDefault="00A17194" w:rsidP="002034B9">
            <w:pPr>
              <w:rPr>
                <w:rFonts w:ascii="Times New Roman" w:hAnsi="Times New Roman"/>
                <w:sz w:val="22"/>
                <w:szCs w:val="22"/>
                <w:lang w:val="x-none" w:eastAsia="x-none"/>
              </w:rPr>
            </w:pPr>
            <w:r w:rsidRPr="00B91AA3">
              <w:rPr>
                <w:rFonts w:ascii="Times New Roman" w:hAnsi="Times New Roman"/>
                <w:lang w:val="x-none" w:eastAsia="x-none"/>
              </w:rPr>
              <w:t xml:space="preserve">Synchronicity budget for </w:t>
            </w:r>
            <w:r>
              <w:rPr>
                <w:rFonts w:ascii="Times New Roman" w:hAnsi="Times New Roman"/>
                <w:lang w:val="x-none" w:eastAsia="x-none"/>
              </w:rPr>
              <w:t xml:space="preserve">one </w:t>
            </w:r>
            <w:r w:rsidRPr="00B91AA3">
              <w:rPr>
                <w:rFonts w:ascii="Times New Roman" w:hAnsi="Times New Roman"/>
                <w:lang w:val="x-none" w:eastAsia="x-none"/>
              </w:rPr>
              <w:t>Uu interface</w:t>
            </w:r>
            <w:r w:rsidR="002034B9">
              <w:rPr>
                <w:rFonts w:ascii="Times New Roman" w:hAnsi="Times New Roman"/>
                <w:lang w:val="x-none" w:eastAsia="x-none"/>
              </w:rPr>
              <w:t>(ns)</w:t>
            </w:r>
          </w:p>
        </w:tc>
      </w:tr>
      <w:tr w:rsidR="00962348" w14:paraId="08F24B6A" w14:textId="77777777" w:rsidTr="00B91AA3">
        <w:trPr>
          <w:trHeight w:val="204"/>
        </w:trPr>
        <w:tc>
          <w:tcPr>
            <w:tcW w:w="1696" w:type="dxa"/>
            <w:vMerge w:val="restart"/>
          </w:tcPr>
          <w:p w14:paraId="5CB70AC2" w14:textId="77777777" w:rsidR="00962348" w:rsidRPr="00E333CA" w:rsidRDefault="00962348" w:rsidP="00D57D0C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/>
                <w:lang w:val="x-none" w:eastAsia="x-none"/>
              </w:rPr>
              <w:t>C</w:t>
            </w:r>
            <w:r w:rsidR="00D57D0C" w:rsidRPr="00E333CA">
              <w:rPr>
                <w:rFonts w:ascii="Times New Roman" w:hAnsi="Times New Roman"/>
                <w:lang w:val="x-none" w:eastAsia="x-none"/>
              </w:rPr>
              <w:t>ontrol-to-control communication</w:t>
            </w:r>
          </w:p>
        </w:tc>
        <w:tc>
          <w:tcPr>
            <w:tcW w:w="3828" w:type="dxa"/>
          </w:tcPr>
          <w:p w14:paraId="18A23203" w14:textId="02615962" w:rsidR="00352C7D" w:rsidRPr="00E333CA" w:rsidRDefault="009B4BB2">
            <w:pPr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lang w:val="x-none" w:eastAsia="x-none"/>
              </w:rPr>
              <w:t>1.</w:t>
            </w:r>
            <w:r w:rsidR="00352C7D" w:rsidRPr="00E333CA">
              <w:rPr>
                <w:rFonts w:ascii="Times New Roman" w:hAnsi="Times New Roman"/>
                <w:lang w:val="x-none" w:eastAsia="x-none"/>
              </w:rPr>
              <w:t xml:space="preserve"> </w:t>
            </w:r>
            <w:r w:rsidR="00F2167D" w:rsidRPr="00E333CA">
              <w:rPr>
                <w:rFonts w:ascii="Times New Roman" w:hAnsi="Times New Roman"/>
                <w:lang w:val="x-none" w:eastAsia="x-none"/>
              </w:rPr>
              <w:t>TSN device</w:t>
            </w:r>
            <w:r w:rsidR="004E4200">
              <w:rPr>
                <w:rFonts w:ascii="Times New Roman" w:hAnsi="Times New Roman"/>
                <w:lang w:val="x-none" w:eastAsia="x-none"/>
              </w:rPr>
              <w:t>-&gt; UE</w:t>
            </w:r>
            <w:r w:rsidR="00930A8D" w:rsidRPr="00E333CA">
              <w:rPr>
                <w:rFonts w:ascii="Times New Roman" w:hAnsi="Times New Roman"/>
                <w:lang w:val="x-none" w:eastAsia="x-none"/>
              </w:rPr>
              <w:t xml:space="preserve"> </w:t>
            </w:r>
          </w:p>
          <w:p w14:paraId="21655643" w14:textId="77777777" w:rsidR="00A11597" w:rsidRPr="00E333CA" w:rsidRDefault="00A11597" w:rsidP="00F2167D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/>
                <w:lang w:val="x-none" w:eastAsia="x-none"/>
              </w:rPr>
              <w:t xml:space="preserve">(one Uu </w:t>
            </w:r>
            <w:r w:rsidR="006C3720" w:rsidRPr="00E333CA">
              <w:rPr>
                <w:rFonts w:ascii="Times New Roman" w:hAnsi="Times New Roman"/>
                <w:lang w:val="x-none" w:eastAsia="x-none"/>
              </w:rPr>
              <w:t>interface</w:t>
            </w:r>
            <w:r w:rsidRPr="00E333CA">
              <w:rPr>
                <w:rFonts w:ascii="Times New Roman" w:hAnsi="Times New Roman"/>
                <w:lang w:val="x-none" w:eastAsia="x-none"/>
              </w:rPr>
              <w:t xml:space="preserve"> is </w:t>
            </w:r>
            <w:r w:rsidR="006C3720" w:rsidRPr="00E333CA">
              <w:rPr>
                <w:rFonts w:ascii="Times New Roman" w:hAnsi="Times New Roman"/>
                <w:lang w:val="x-none" w:eastAsia="x-none"/>
              </w:rPr>
              <w:t>assumed</w:t>
            </w:r>
            <w:r w:rsidRPr="00E333CA">
              <w:rPr>
                <w:rFonts w:ascii="Times New Roman" w:hAnsi="Times New Roman"/>
                <w:lang w:val="x-none" w:eastAsia="x-none"/>
              </w:rPr>
              <w:t>)</w:t>
            </w:r>
          </w:p>
        </w:tc>
        <w:tc>
          <w:tcPr>
            <w:tcW w:w="4110" w:type="dxa"/>
          </w:tcPr>
          <w:p w14:paraId="47AB1285" w14:textId="77777777" w:rsidR="007E559B" w:rsidRPr="00E333CA" w:rsidRDefault="002034B9" w:rsidP="002034B9">
            <w:pPr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lang w:val="x-none"/>
              </w:rPr>
              <w:t xml:space="preserve">900- 50(device) </w:t>
            </w:r>
            <w:r>
              <w:rPr>
                <w:rFonts w:ascii="Times New Roman" w:hAnsi="Times New Roman" w:hint="eastAsia"/>
                <w:lang w:val="x-none"/>
              </w:rPr>
              <w:t>-</w:t>
            </w:r>
            <w:r w:rsidR="00FA7C54" w:rsidRPr="00E333CA">
              <w:rPr>
                <w:rFonts w:ascii="Times New Roman" w:hAnsi="Times New Roman"/>
                <w:lang w:val="x-none"/>
              </w:rPr>
              <w:t xml:space="preserve"> </w:t>
            </w:r>
            <w:r w:rsidR="007E559B" w:rsidRPr="00E333CA">
              <w:rPr>
                <w:rFonts w:ascii="Times New Roman" w:hAnsi="Times New Roman"/>
                <w:lang w:val="x-none"/>
              </w:rPr>
              <w:t>160</w:t>
            </w:r>
            <w:r w:rsidR="00FA7C54" w:rsidRPr="00E333CA">
              <w:rPr>
                <w:rFonts w:ascii="Times New Roman" w:hAnsi="Times New Roman"/>
                <w:lang w:val="x-none"/>
              </w:rPr>
              <w:t>(network</w:t>
            </w:r>
            <w:r w:rsidR="00CE3D28" w:rsidRPr="00E333CA">
              <w:rPr>
                <w:rFonts w:ascii="Times New Roman" w:hAnsi="Times New Roman"/>
                <w:vertAlign w:val="subscript"/>
                <w:lang w:val="x-none"/>
              </w:rPr>
              <w:t>UPF</w:t>
            </w:r>
            <w:r w:rsidR="0008457E" w:rsidRPr="00E333CA">
              <w:rPr>
                <w:rFonts w:ascii="Times New Roman" w:hAnsi="Times New Roman"/>
                <w:vertAlign w:val="subscript"/>
                <w:lang w:val="x-none"/>
              </w:rPr>
              <w:t>-gNB</w:t>
            </w:r>
            <w:r w:rsidR="00FA7C54" w:rsidRPr="00E333CA">
              <w:rPr>
                <w:rFonts w:ascii="Times New Roman" w:hAnsi="Times New Roman"/>
                <w:lang w:val="x-none"/>
              </w:rPr>
              <w:t>)</w:t>
            </w:r>
            <w:r>
              <w:rPr>
                <w:rFonts w:ascii="Times New Roman" w:hAnsi="Times New Roman" w:hint="eastAsia"/>
                <w:lang w:val="x-none"/>
              </w:rPr>
              <w:t>-</w:t>
            </w:r>
            <w:r>
              <w:rPr>
                <w:rFonts w:ascii="Times New Roman" w:hAnsi="Times New Roman"/>
                <w:lang w:val="x-none"/>
              </w:rPr>
              <w:t xml:space="preserve"> 5</w:t>
            </w:r>
            <w:r w:rsidR="007E559B" w:rsidRPr="00E333CA">
              <w:rPr>
                <w:rFonts w:ascii="Times New Roman" w:hAnsi="Times New Roman"/>
                <w:lang w:val="x-none"/>
              </w:rPr>
              <w:t>=</w:t>
            </w:r>
            <w:r w:rsidR="00D44E00" w:rsidRPr="00E333CA">
              <w:rPr>
                <w:rFonts w:ascii="Times New Roman" w:hAnsi="Times New Roman"/>
                <w:lang w:val="x-none"/>
              </w:rPr>
              <w:t xml:space="preserve"> 6</w:t>
            </w:r>
            <w:r>
              <w:rPr>
                <w:rFonts w:ascii="Times New Roman" w:hAnsi="Times New Roman"/>
                <w:lang w:val="x-none"/>
              </w:rPr>
              <w:t>85</w:t>
            </w:r>
            <w:r w:rsidR="0008457E" w:rsidRPr="00E333CA">
              <w:rPr>
                <w:rFonts w:ascii="Times New Roman" w:hAnsi="Times New Roman"/>
                <w:lang w:val="x-none"/>
              </w:rPr>
              <w:t xml:space="preserve"> </w:t>
            </w:r>
          </w:p>
        </w:tc>
      </w:tr>
      <w:tr w:rsidR="00962348" w14:paraId="31ABC225" w14:textId="77777777" w:rsidTr="00B91AA3">
        <w:trPr>
          <w:trHeight w:val="204"/>
        </w:trPr>
        <w:tc>
          <w:tcPr>
            <w:tcW w:w="1696" w:type="dxa"/>
            <w:vMerge/>
          </w:tcPr>
          <w:p w14:paraId="5243E5D7" w14:textId="77777777" w:rsidR="00962348" w:rsidRPr="00E333CA" w:rsidRDefault="00962348" w:rsidP="00D57D0C">
            <w:pPr>
              <w:rPr>
                <w:rFonts w:ascii="Times New Roman" w:hAnsi="Times New Roman"/>
                <w:lang w:val="x-none" w:eastAsia="x-none"/>
              </w:rPr>
            </w:pPr>
          </w:p>
        </w:tc>
        <w:tc>
          <w:tcPr>
            <w:tcW w:w="3828" w:type="dxa"/>
          </w:tcPr>
          <w:p w14:paraId="11D55C20" w14:textId="77777777" w:rsidR="00962348" w:rsidRPr="00E333CA" w:rsidRDefault="009B4BB2" w:rsidP="009C599A">
            <w:pPr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lang w:val="x-none" w:eastAsia="x-none"/>
              </w:rPr>
              <w:t>2.</w:t>
            </w:r>
            <w:r w:rsidR="00930A8D" w:rsidRPr="00E333CA">
              <w:rPr>
                <w:rFonts w:ascii="Times New Roman" w:hAnsi="Times New Roman"/>
                <w:lang w:val="x-none" w:eastAsia="x-none"/>
              </w:rPr>
              <w:t xml:space="preserve">UE-&gt;UE </w:t>
            </w:r>
            <w:r w:rsidR="009C599A" w:rsidRPr="00E333CA">
              <w:rPr>
                <w:rFonts w:ascii="Times New Roman" w:hAnsi="Times New Roman"/>
                <w:lang w:val="x-none" w:eastAsia="x-none"/>
              </w:rPr>
              <w:t>(Two Uu interfaces are assumed)</w:t>
            </w:r>
          </w:p>
        </w:tc>
        <w:tc>
          <w:tcPr>
            <w:tcW w:w="4110" w:type="dxa"/>
          </w:tcPr>
          <w:p w14:paraId="413BE422" w14:textId="77777777" w:rsidR="00962348" w:rsidRPr="00E333CA" w:rsidRDefault="0052750E" w:rsidP="00663EB9">
            <w:pPr>
              <w:rPr>
                <w:rFonts w:ascii="Times New Roman" w:hAnsi="Times New Roman"/>
                <w:lang w:val="x-none"/>
              </w:rPr>
            </w:pPr>
            <w:r w:rsidRPr="00E333CA">
              <w:rPr>
                <w:rFonts w:ascii="Times New Roman" w:hAnsi="Times New Roman"/>
                <w:lang w:val="x-none"/>
              </w:rPr>
              <w:t>(</w:t>
            </w:r>
            <w:r w:rsidR="00BB0F46" w:rsidRPr="00E333CA">
              <w:rPr>
                <w:rFonts w:ascii="Times New Roman" w:hAnsi="Times New Roman"/>
                <w:lang w:val="x-none"/>
              </w:rPr>
              <w:t xml:space="preserve">900- 50*2(device) </w:t>
            </w:r>
            <w:r w:rsidR="002034B9">
              <w:rPr>
                <w:rFonts w:ascii="Times New Roman" w:hAnsi="Times New Roman" w:hint="eastAsia"/>
                <w:lang w:val="x-none"/>
              </w:rPr>
              <w:t>-</w:t>
            </w:r>
            <w:r w:rsidR="00BB0F46" w:rsidRPr="00E333CA">
              <w:rPr>
                <w:rFonts w:ascii="Times New Roman" w:hAnsi="Times New Roman"/>
                <w:lang w:val="x-none"/>
              </w:rPr>
              <w:t xml:space="preserve"> 160</w:t>
            </w:r>
            <w:r w:rsidR="00BB0F46" w:rsidRPr="00E333CA">
              <w:rPr>
                <w:rFonts w:ascii="Times New Roman" w:hAnsi="Times New Roman" w:hint="eastAsia"/>
                <w:lang w:val="x-none"/>
              </w:rPr>
              <w:t>*</w:t>
            </w:r>
            <w:r w:rsidR="00BB0F46" w:rsidRPr="00E333CA">
              <w:rPr>
                <w:rFonts w:ascii="Times New Roman" w:hAnsi="Times New Roman"/>
                <w:lang w:val="x-none"/>
              </w:rPr>
              <w:t>2(network)</w:t>
            </w:r>
            <w:r w:rsidR="002034B9">
              <w:rPr>
                <w:rFonts w:ascii="Times New Roman" w:hAnsi="Times New Roman"/>
                <w:lang w:val="x-none"/>
              </w:rPr>
              <w:t>-5*2</w:t>
            </w:r>
            <w:r w:rsidRPr="00E333CA">
              <w:rPr>
                <w:rFonts w:ascii="Times New Roman" w:hAnsi="Times New Roman"/>
                <w:lang w:val="x-none"/>
              </w:rPr>
              <w:t>)</w:t>
            </w:r>
            <w:r w:rsidR="00F562C6" w:rsidRPr="00E333CA">
              <w:rPr>
                <w:rFonts w:ascii="Times New Roman" w:hAnsi="Times New Roman"/>
                <w:lang w:val="x-none"/>
              </w:rPr>
              <w:t xml:space="preserve"> </w:t>
            </w:r>
            <w:r w:rsidR="0069554E" w:rsidRPr="00E333CA">
              <w:rPr>
                <w:rFonts w:ascii="Times New Roman" w:hAnsi="Times New Roman" w:hint="eastAsia"/>
                <w:lang w:val="x-none"/>
              </w:rPr>
              <w:t>/</w:t>
            </w:r>
            <w:r w:rsidR="0069554E" w:rsidRPr="00E333CA">
              <w:rPr>
                <w:rFonts w:ascii="Times New Roman" w:hAnsi="Times New Roman"/>
                <w:lang w:val="x-none"/>
              </w:rPr>
              <w:t>2</w:t>
            </w:r>
            <w:r w:rsidR="00D44E00" w:rsidRPr="00E333CA">
              <w:rPr>
                <w:rFonts w:ascii="Times New Roman" w:hAnsi="Times New Roman"/>
                <w:lang w:val="x-none"/>
              </w:rPr>
              <w:t>=2</w:t>
            </w:r>
            <w:r w:rsidR="002034B9">
              <w:rPr>
                <w:rFonts w:ascii="Times New Roman" w:hAnsi="Times New Roman"/>
                <w:lang w:val="x-none"/>
              </w:rPr>
              <w:t>35</w:t>
            </w:r>
          </w:p>
        </w:tc>
      </w:tr>
      <w:tr w:rsidR="002C60C4" w14:paraId="5B0165C6" w14:textId="77777777" w:rsidTr="00B91AA3">
        <w:trPr>
          <w:trHeight w:val="579"/>
        </w:trPr>
        <w:tc>
          <w:tcPr>
            <w:tcW w:w="1696" w:type="dxa"/>
          </w:tcPr>
          <w:p w14:paraId="2543DE75" w14:textId="77777777" w:rsidR="002C60C4" w:rsidRPr="00E333CA" w:rsidRDefault="00D57D0C" w:rsidP="00D57D0C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/>
                <w:lang w:val="x-none" w:eastAsia="x-none"/>
              </w:rPr>
              <w:t>Smart Grid</w:t>
            </w:r>
          </w:p>
        </w:tc>
        <w:tc>
          <w:tcPr>
            <w:tcW w:w="3828" w:type="dxa"/>
          </w:tcPr>
          <w:p w14:paraId="37BA0040" w14:textId="77777777" w:rsidR="002C60C4" w:rsidRPr="00E333CA" w:rsidRDefault="009B4BB2" w:rsidP="000F26A5">
            <w:pPr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lang w:val="x-none" w:eastAsia="x-none"/>
              </w:rPr>
              <w:t>3.</w:t>
            </w:r>
            <w:r w:rsidR="002C60C4" w:rsidRPr="00E333CA">
              <w:rPr>
                <w:rFonts w:ascii="Times New Roman" w:hAnsi="Times New Roman" w:hint="eastAsia"/>
                <w:lang w:val="x-none" w:eastAsia="x-none"/>
              </w:rPr>
              <w:t>g</w:t>
            </w:r>
            <w:r w:rsidR="002C60C4" w:rsidRPr="00E333CA">
              <w:rPr>
                <w:rFonts w:ascii="Times New Roman" w:hAnsi="Times New Roman"/>
                <w:lang w:val="x-none" w:eastAsia="x-none"/>
              </w:rPr>
              <w:t>NB-UE</w:t>
            </w:r>
            <w:r w:rsidR="00691FA7" w:rsidRPr="00E333CA">
              <w:rPr>
                <w:rFonts w:ascii="Times New Roman" w:hAnsi="Times New Roman"/>
                <w:lang w:val="x-none" w:eastAsia="x-none"/>
              </w:rPr>
              <w:t xml:space="preserve">(one Uu </w:t>
            </w:r>
            <w:r w:rsidR="006C3720" w:rsidRPr="00E333CA">
              <w:rPr>
                <w:rFonts w:ascii="Times New Roman" w:hAnsi="Times New Roman"/>
                <w:lang w:val="x-none" w:eastAsia="x-none"/>
              </w:rPr>
              <w:t>interface</w:t>
            </w:r>
            <w:r w:rsidR="00691FA7" w:rsidRPr="00E333CA">
              <w:rPr>
                <w:rFonts w:ascii="Times New Roman" w:hAnsi="Times New Roman"/>
                <w:lang w:val="x-none" w:eastAsia="x-none"/>
              </w:rPr>
              <w:t xml:space="preserve"> is </w:t>
            </w:r>
            <w:r w:rsidR="006C3720" w:rsidRPr="00E333CA">
              <w:rPr>
                <w:rFonts w:ascii="Times New Roman" w:hAnsi="Times New Roman"/>
                <w:lang w:val="x-none" w:eastAsia="x-none"/>
              </w:rPr>
              <w:t>assumed</w:t>
            </w:r>
            <w:r w:rsidR="00691FA7" w:rsidRPr="00E333CA">
              <w:rPr>
                <w:rFonts w:ascii="Times New Roman" w:hAnsi="Times New Roman"/>
                <w:lang w:val="x-none" w:eastAsia="x-none"/>
              </w:rPr>
              <w:t>)</w:t>
            </w:r>
          </w:p>
        </w:tc>
        <w:tc>
          <w:tcPr>
            <w:tcW w:w="4110" w:type="dxa"/>
          </w:tcPr>
          <w:p w14:paraId="75A8779B" w14:textId="77777777" w:rsidR="00902D8A" w:rsidRPr="00E333CA" w:rsidRDefault="002A6DD7" w:rsidP="00663EB9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/>
                <w:lang w:val="x-none"/>
              </w:rPr>
              <w:t xml:space="preserve">1000ns-50ns(device) </w:t>
            </w:r>
            <w:r w:rsidR="002034B9">
              <w:rPr>
                <w:rFonts w:ascii="Times New Roman" w:hAnsi="Times New Roman" w:hint="eastAsia"/>
                <w:lang w:val="x-none"/>
              </w:rPr>
              <w:t>-</w:t>
            </w:r>
            <w:r w:rsidRPr="00E333CA">
              <w:rPr>
                <w:rFonts w:ascii="Times New Roman" w:hAnsi="Times New Roman"/>
                <w:lang w:val="x-none"/>
              </w:rPr>
              <w:t xml:space="preserve"> </w:t>
            </w:r>
            <w:r w:rsidR="007E559B" w:rsidRPr="00E333CA">
              <w:rPr>
                <w:rFonts w:ascii="Times New Roman" w:hAnsi="Times New Roman"/>
                <w:lang w:val="x-none"/>
              </w:rPr>
              <w:t>160</w:t>
            </w:r>
            <w:r w:rsidRPr="00E333CA">
              <w:rPr>
                <w:rFonts w:ascii="Times New Roman" w:hAnsi="Times New Roman"/>
                <w:lang w:val="x-none"/>
              </w:rPr>
              <w:t>ns(network</w:t>
            </w:r>
            <w:r w:rsidR="0008457E" w:rsidRPr="00E333CA">
              <w:rPr>
                <w:rFonts w:ascii="Times New Roman" w:hAnsi="Times New Roman"/>
                <w:vertAlign w:val="subscript"/>
                <w:lang w:val="x-none"/>
              </w:rPr>
              <w:t>GM-gNB</w:t>
            </w:r>
            <w:r w:rsidRPr="00E333CA">
              <w:rPr>
                <w:rFonts w:ascii="Times New Roman" w:hAnsi="Times New Roman"/>
                <w:lang w:val="x-none"/>
              </w:rPr>
              <w:t>)</w:t>
            </w:r>
            <w:r w:rsidR="002034B9">
              <w:rPr>
                <w:rFonts w:ascii="Times New Roman" w:hAnsi="Times New Roman" w:hint="eastAsia"/>
                <w:lang w:val="x-none"/>
              </w:rPr>
              <w:t>-</w:t>
            </w:r>
            <w:r w:rsidR="002034B9">
              <w:rPr>
                <w:rFonts w:ascii="Times New Roman" w:hAnsi="Times New Roman"/>
                <w:lang w:val="x-none"/>
              </w:rPr>
              <w:t>5</w:t>
            </w:r>
            <w:r w:rsidR="00902D8A" w:rsidRPr="00E333CA">
              <w:rPr>
                <w:rFonts w:ascii="Times New Roman" w:hAnsi="Times New Roman"/>
                <w:lang w:val="x-none"/>
              </w:rPr>
              <w:t>=</w:t>
            </w:r>
            <w:r w:rsidR="002034B9">
              <w:rPr>
                <w:rFonts w:ascii="Times New Roman" w:hAnsi="Times New Roman"/>
                <w:lang w:val="x-none"/>
              </w:rPr>
              <w:t>785</w:t>
            </w:r>
          </w:p>
        </w:tc>
      </w:tr>
    </w:tbl>
    <w:p w14:paraId="5FAA4F7E" w14:textId="77777777" w:rsidR="004778BF" w:rsidRDefault="004778BF" w:rsidP="00AE15E1"/>
    <w:p w14:paraId="23B88A90" w14:textId="147E92D1" w:rsidR="003358DB" w:rsidRPr="00CC2DC5" w:rsidRDefault="00246F8B" w:rsidP="00AE15E1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It shall be noted that assuming maximum 4 PTP hops for the network synchronicity budget is for the worst case. </w:t>
      </w:r>
      <w:r w:rsidR="004778BF" w:rsidRPr="00CC2DC5">
        <w:rPr>
          <w:rFonts w:ascii="Times New Roman" w:hAnsi="Times New Roman"/>
        </w:rPr>
        <w:t xml:space="preserve">The network </w:t>
      </w:r>
      <w:r>
        <w:rPr>
          <w:rFonts w:ascii="Times New Roman" w:hAnsi="Times New Roman"/>
        </w:rPr>
        <w:t>for s</w:t>
      </w:r>
      <w:r w:rsidR="004778BF" w:rsidRPr="00CC2DC5">
        <w:rPr>
          <w:rFonts w:ascii="Times New Roman" w:hAnsi="Times New Roman"/>
        </w:rPr>
        <w:t>ynchronization</w:t>
      </w:r>
      <w:r w:rsidR="003A5252">
        <w:rPr>
          <w:rFonts w:ascii="Times New Roman" w:hAnsi="Times New Roman"/>
        </w:rPr>
        <w:t xml:space="preserve"> error</w:t>
      </w:r>
      <w:r>
        <w:rPr>
          <w:rFonts w:ascii="Times New Roman" w:hAnsi="Times New Roman"/>
        </w:rPr>
        <w:t xml:space="preserve"> between a </w:t>
      </w:r>
      <w:r w:rsidR="002E4615">
        <w:rPr>
          <w:rFonts w:ascii="Times New Roman" w:hAnsi="Times New Roman"/>
        </w:rPr>
        <w:t>5G GM</w:t>
      </w:r>
      <w:r>
        <w:rPr>
          <w:rFonts w:ascii="Times New Roman" w:hAnsi="Times New Roman"/>
        </w:rPr>
        <w:t xml:space="preserve"> and gNB</w:t>
      </w:r>
      <w:r w:rsidR="004778BF" w:rsidRPr="00CC2DC5">
        <w:rPr>
          <w:rFonts w:ascii="Times New Roman" w:hAnsi="Times New Roman"/>
        </w:rPr>
        <w:t xml:space="preserve"> is up to the implementation</w:t>
      </w:r>
      <w:r w:rsidR="00084EDD">
        <w:rPr>
          <w:rFonts w:ascii="Times New Roman" w:hAnsi="Times New Roman"/>
        </w:rPr>
        <w:t>. I</w:t>
      </w:r>
      <w:r w:rsidR="00084EDD" w:rsidRPr="00CC2DC5">
        <w:rPr>
          <w:rFonts w:ascii="Times New Roman" w:hAnsi="Times New Roman"/>
        </w:rPr>
        <w:t xml:space="preserve">f </w:t>
      </w:r>
      <w:r w:rsidR="004778BF" w:rsidRPr="00CC2DC5">
        <w:rPr>
          <w:rFonts w:ascii="Times New Roman" w:hAnsi="Times New Roman"/>
        </w:rPr>
        <w:t xml:space="preserve">the </w:t>
      </w:r>
      <w:bookmarkStart w:id="4" w:name="OLE_LINK9"/>
      <w:r w:rsidR="004778BF" w:rsidRPr="00CC2DC5">
        <w:rPr>
          <w:rFonts w:ascii="Times New Roman" w:hAnsi="Times New Roman"/>
        </w:rPr>
        <w:t xml:space="preserve">number of </w:t>
      </w:r>
      <w:r w:rsidR="00084EDD">
        <w:rPr>
          <w:rFonts w:ascii="Times New Roman" w:hAnsi="Times New Roman"/>
        </w:rPr>
        <w:t xml:space="preserve">PTP </w:t>
      </w:r>
      <w:r w:rsidR="004778BF" w:rsidRPr="00CC2DC5">
        <w:rPr>
          <w:rFonts w:ascii="Times New Roman" w:hAnsi="Times New Roman"/>
        </w:rPr>
        <w:t xml:space="preserve">hops between </w:t>
      </w:r>
      <w:r w:rsidR="002E4615">
        <w:rPr>
          <w:rFonts w:ascii="Times New Roman" w:hAnsi="Times New Roman"/>
        </w:rPr>
        <w:t>5G GM</w:t>
      </w:r>
      <w:r w:rsidR="004778BF" w:rsidRPr="00CC2DC5">
        <w:rPr>
          <w:rFonts w:ascii="Times New Roman" w:hAnsi="Times New Roman"/>
        </w:rPr>
        <w:t xml:space="preserve"> and gNB</w:t>
      </w:r>
      <w:bookmarkEnd w:id="4"/>
      <w:r w:rsidR="004778BF" w:rsidRPr="00CC2DC5">
        <w:rPr>
          <w:rFonts w:ascii="Times New Roman" w:hAnsi="Times New Roman"/>
        </w:rPr>
        <w:t xml:space="preserve"> is reduced to </w:t>
      </w:r>
      <w:r w:rsidR="00084EDD">
        <w:rPr>
          <w:rFonts w:ascii="Times New Roman" w:hAnsi="Times New Roman"/>
        </w:rPr>
        <w:t xml:space="preserve">e.g. </w:t>
      </w:r>
      <w:r w:rsidR="004778BF" w:rsidRPr="00CC2DC5">
        <w:rPr>
          <w:rFonts w:ascii="Times New Roman" w:hAnsi="Times New Roman"/>
        </w:rPr>
        <w:t>2</w:t>
      </w:r>
      <w:r w:rsidR="00084EDD">
        <w:rPr>
          <w:rFonts w:ascii="Times New Roman" w:hAnsi="Times New Roman"/>
        </w:rPr>
        <w:t xml:space="preserve"> hops</w:t>
      </w:r>
      <w:r w:rsidR="004778BF" w:rsidRPr="00CC2DC5">
        <w:rPr>
          <w:rFonts w:ascii="Times New Roman" w:hAnsi="Times New Roman"/>
        </w:rPr>
        <w:t xml:space="preserve"> then the </w:t>
      </w:r>
      <w:r w:rsidR="00084EDD">
        <w:rPr>
          <w:rFonts w:ascii="Times New Roman" w:hAnsi="Times New Roman"/>
        </w:rPr>
        <w:t>Uu</w:t>
      </w:r>
      <w:r w:rsidR="008421B8">
        <w:rPr>
          <w:rFonts w:ascii="Times New Roman" w:hAnsi="Times New Roman"/>
        </w:rPr>
        <w:t xml:space="preserve"> </w:t>
      </w:r>
      <w:r w:rsidR="00084EDD">
        <w:rPr>
          <w:rFonts w:ascii="Times New Roman" w:hAnsi="Times New Roman"/>
        </w:rPr>
        <w:t>s</w:t>
      </w:r>
      <w:r w:rsidR="00084EDD" w:rsidRPr="00CC2DC5">
        <w:rPr>
          <w:rFonts w:ascii="Times New Roman" w:hAnsi="Times New Roman"/>
        </w:rPr>
        <w:t xml:space="preserve">ynchronicity </w:t>
      </w:r>
      <w:r w:rsidR="004778BF" w:rsidRPr="00CC2DC5">
        <w:rPr>
          <w:rFonts w:ascii="Times New Roman" w:hAnsi="Times New Roman"/>
        </w:rPr>
        <w:t>budget for the UE-UE case can be relaxed to 315ns.</w:t>
      </w:r>
      <w:r w:rsidR="00E86BDC">
        <w:rPr>
          <w:rFonts w:ascii="Times New Roman" w:hAnsi="Times New Roman"/>
        </w:rPr>
        <w:t xml:space="preserve"> RAN2 can confirm </w:t>
      </w:r>
      <w:r w:rsidR="006F2A7C">
        <w:rPr>
          <w:rFonts w:ascii="Times New Roman" w:hAnsi="Times New Roman"/>
        </w:rPr>
        <w:t xml:space="preserve">on </w:t>
      </w:r>
      <w:r w:rsidR="00E86BDC">
        <w:rPr>
          <w:rFonts w:ascii="Times New Roman" w:hAnsi="Times New Roman"/>
        </w:rPr>
        <w:t xml:space="preserve">the </w:t>
      </w:r>
      <w:r w:rsidR="00E86BDC" w:rsidRPr="00CC2DC5">
        <w:rPr>
          <w:rFonts w:ascii="Times New Roman" w:hAnsi="Times New Roman"/>
        </w:rPr>
        <w:t xml:space="preserve">number of </w:t>
      </w:r>
      <w:r w:rsidR="00E86BDC">
        <w:rPr>
          <w:rFonts w:ascii="Times New Roman" w:hAnsi="Times New Roman"/>
        </w:rPr>
        <w:t xml:space="preserve">PTP </w:t>
      </w:r>
      <w:r w:rsidR="00E86BDC" w:rsidRPr="00CC2DC5">
        <w:rPr>
          <w:rFonts w:ascii="Times New Roman" w:hAnsi="Times New Roman"/>
        </w:rPr>
        <w:t xml:space="preserve">hops between </w:t>
      </w:r>
      <w:r w:rsidR="002E4615">
        <w:rPr>
          <w:rFonts w:ascii="Times New Roman" w:hAnsi="Times New Roman"/>
        </w:rPr>
        <w:t>5G GM</w:t>
      </w:r>
      <w:r w:rsidR="00E86BDC" w:rsidRPr="00CC2DC5">
        <w:rPr>
          <w:rFonts w:ascii="Times New Roman" w:hAnsi="Times New Roman"/>
        </w:rPr>
        <w:t xml:space="preserve"> and gNB</w:t>
      </w:r>
      <w:r w:rsidR="00E86BDC">
        <w:rPr>
          <w:rFonts w:ascii="Times New Roman" w:hAnsi="Times New Roman"/>
        </w:rPr>
        <w:t xml:space="preserve"> with RAN3 in the Reply LS to RAN1.</w:t>
      </w:r>
    </w:p>
    <w:p w14:paraId="79A87E77" w14:textId="1C624EAD" w:rsidR="00511052" w:rsidRDefault="00511052" w:rsidP="00511052">
      <w:pPr>
        <w:spacing w:before="240" w:after="0"/>
        <w:rPr>
          <w:rFonts w:ascii="Times New Roman" w:hAnsi="Times New Roman"/>
          <w:b/>
        </w:rPr>
      </w:pPr>
      <w:bookmarkStart w:id="5" w:name="OLE_LINK10"/>
      <w:bookmarkStart w:id="6" w:name="OLE_LINK11"/>
      <w:r w:rsidRPr="004B1C35">
        <w:rPr>
          <w:rFonts w:ascii="Times New Roman" w:hAnsi="Times New Roman"/>
          <w:b/>
        </w:rPr>
        <w:t xml:space="preserve">Observation </w:t>
      </w:r>
      <w:r w:rsidR="006C3720">
        <w:rPr>
          <w:rFonts w:ascii="Times New Roman" w:hAnsi="Times New Roman"/>
          <w:b/>
        </w:rPr>
        <w:t>1</w:t>
      </w:r>
      <w:r w:rsidRPr="004B1C35">
        <w:rPr>
          <w:rFonts w:ascii="Times New Roman" w:hAnsi="Times New Roman"/>
          <w:b/>
        </w:rPr>
        <w:t xml:space="preserve">: </w:t>
      </w:r>
      <w:r w:rsidR="00AA5C2E">
        <w:rPr>
          <w:rFonts w:ascii="Times New Roman" w:hAnsi="Times New Roman"/>
          <w:b/>
        </w:rPr>
        <w:t>T</w:t>
      </w:r>
      <w:r w:rsidR="009069BB">
        <w:rPr>
          <w:rFonts w:ascii="Times New Roman" w:hAnsi="Times New Roman"/>
          <w:b/>
        </w:rPr>
        <w:t xml:space="preserve">he </w:t>
      </w:r>
      <w:r w:rsidR="00084EDD">
        <w:rPr>
          <w:rFonts w:ascii="Times New Roman" w:hAnsi="Times New Roman"/>
          <w:b/>
        </w:rPr>
        <w:t>synchronicity</w:t>
      </w:r>
      <w:r w:rsidR="00E021AE" w:rsidRPr="00E021AE">
        <w:rPr>
          <w:rFonts w:ascii="Times New Roman" w:hAnsi="Times New Roman"/>
          <w:b/>
        </w:rPr>
        <w:t xml:space="preserve"> budget for </w:t>
      </w:r>
      <w:r w:rsidR="009B4BB2">
        <w:rPr>
          <w:rFonts w:ascii="Times New Roman" w:hAnsi="Times New Roman"/>
          <w:b/>
        </w:rPr>
        <w:t xml:space="preserve">UE-&gt;UE </w:t>
      </w:r>
      <w:r w:rsidR="00E021AE">
        <w:rPr>
          <w:rFonts w:ascii="Times New Roman" w:hAnsi="Times New Roman"/>
          <w:b/>
        </w:rPr>
        <w:t xml:space="preserve">is </w:t>
      </w:r>
      <w:r w:rsidR="004778BF">
        <w:rPr>
          <w:rFonts w:ascii="Times New Roman" w:hAnsi="Times New Roman"/>
          <w:b/>
        </w:rPr>
        <w:t>235</w:t>
      </w:r>
      <w:r w:rsidR="0026117A">
        <w:rPr>
          <w:rFonts w:ascii="Times New Roman" w:hAnsi="Times New Roman"/>
          <w:b/>
        </w:rPr>
        <w:t xml:space="preserve">ns or </w:t>
      </w:r>
      <w:r w:rsidR="004778BF">
        <w:rPr>
          <w:rFonts w:ascii="Times New Roman" w:hAnsi="Times New Roman"/>
          <w:b/>
        </w:rPr>
        <w:t>315ns</w:t>
      </w:r>
      <w:r w:rsidR="0026117A">
        <w:rPr>
          <w:rFonts w:ascii="Times New Roman" w:hAnsi="Times New Roman"/>
          <w:b/>
        </w:rPr>
        <w:t xml:space="preserve"> for 4 or 2 PTP hops network synchronization implementation;</w:t>
      </w:r>
      <w:r w:rsidR="0004516C" w:rsidRPr="0004516C">
        <w:rPr>
          <w:rFonts w:ascii="Times New Roman" w:hAnsi="Times New Roman"/>
          <w:b/>
        </w:rPr>
        <w:t xml:space="preserve"> </w:t>
      </w:r>
      <w:r w:rsidR="009B4BB2">
        <w:rPr>
          <w:rFonts w:ascii="Times New Roman" w:hAnsi="Times New Roman"/>
          <w:b/>
        </w:rPr>
        <w:t xml:space="preserve">the </w:t>
      </w:r>
      <w:r w:rsidR="0026117A">
        <w:rPr>
          <w:rFonts w:ascii="Times New Roman" w:hAnsi="Times New Roman"/>
          <w:b/>
        </w:rPr>
        <w:t xml:space="preserve">synchronicity </w:t>
      </w:r>
      <w:r w:rsidR="009B4BB2">
        <w:rPr>
          <w:rFonts w:ascii="Times New Roman" w:hAnsi="Times New Roman"/>
          <w:b/>
        </w:rPr>
        <w:t>budget</w:t>
      </w:r>
      <w:r w:rsidR="009B4BB2" w:rsidRPr="007F3EFE">
        <w:rPr>
          <w:rFonts w:ascii="Times New Roman" w:hAnsi="Times New Roman"/>
          <w:b/>
        </w:rPr>
        <w:t xml:space="preserve"> for </w:t>
      </w:r>
      <w:r w:rsidR="009B4BB2">
        <w:rPr>
          <w:rFonts w:ascii="Times New Roman" w:hAnsi="Times New Roman"/>
          <w:b/>
        </w:rPr>
        <w:t>a TSN device</w:t>
      </w:r>
      <w:r w:rsidR="00443A83">
        <w:rPr>
          <w:rFonts w:ascii="Times New Roman" w:hAnsi="Times New Roman"/>
          <w:b/>
        </w:rPr>
        <w:t>-&gt;UE</w:t>
      </w:r>
      <w:r w:rsidR="009B4BB2">
        <w:rPr>
          <w:rFonts w:ascii="Times New Roman" w:hAnsi="Times New Roman"/>
          <w:b/>
        </w:rPr>
        <w:t xml:space="preserve"> is 685ns, </w:t>
      </w:r>
      <w:r w:rsidR="0004516C">
        <w:rPr>
          <w:rFonts w:ascii="Times New Roman" w:hAnsi="Times New Roman"/>
          <w:b/>
        </w:rPr>
        <w:t xml:space="preserve">the </w:t>
      </w:r>
      <w:r w:rsidR="00084EDD">
        <w:rPr>
          <w:rFonts w:ascii="Times New Roman" w:hAnsi="Times New Roman"/>
          <w:b/>
        </w:rPr>
        <w:t>synchronicity</w:t>
      </w:r>
      <w:r w:rsidR="0004516C">
        <w:rPr>
          <w:rFonts w:ascii="Times New Roman" w:hAnsi="Times New Roman"/>
          <w:b/>
        </w:rPr>
        <w:t xml:space="preserve"> budget</w:t>
      </w:r>
      <w:r w:rsidR="0004516C" w:rsidRPr="007F3EFE">
        <w:rPr>
          <w:rFonts w:ascii="Times New Roman" w:hAnsi="Times New Roman"/>
          <w:b/>
        </w:rPr>
        <w:t xml:space="preserve"> for the </w:t>
      </w:r>
      <w:r w:rsidR="009B4BB2">
        <w:rPr>
          <w:rFonts w:ascii="Times New Roman" w:hAnsi="Times New Roman"/>
          <w:b/>
        </w:rPr>
        <w:t>Smart Grid</w:t>
      </w:r>
      <w:r w:rsidR="009B4BB2" w:rsidRPr="007F3EFE">
        <w:rPr>
          <w:rFonts w:ascii="Times New Roman" w:hAnsi="Times New Roman"/>
          <w:b/>
        </w:rPr>
        <w:t xml:space="preserve"> </w:t>
      </w:r>
      <w:r w:rsidR="0004516C" w:rsidRPr="007F3EFE">
        <w:rPr>
          <w:rFonts w:ascii="Times New Roman" w:hAnsi="Times New Roman"/>
          <w:b/>
        </w:rPr>
        <w:t xml:space="preserve">is </w:t>
      </w:r>
      <w:r w:rsidR="009B4BB2">
        <w:rPr>
          <w:rFonts w:ascii="Times New Roman" w:hAnsi="Times New Roman"/>
          <w:b/>
        </w:rPr>
        <w:t>785ns</w:t>
      </w:r>
      <w:r w:rsidR="00A17194">
        <w:rPr>
          <w:rFonts w:ascii="Times New Roman" w:hAnsi="Times New Roman"/>
          <w:b/>
        </w:rPr>
        <w:t>.</w:t>
      </w:r>
    </w:p>
    <w:bookmarkEnd w:id="5"/>
    <w:bookmarkEnd w:id="6"/>
    <w:p w14:paraId="5008985C" w14:textId="77777777" w:rsidR="00940313" w:rsidRPr="00CC2DC5" w:rsidRDefault="00940313" w:rsidP="00511052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RAN1 in their LS asking for </w:t>
      </w:r>
      <w:r w:rsidR="00903BEC" w:rsidRPr="00903BEC">
        <w:rPr>
          <w:rFonts w:ascii="Times New Roman" w:hAnsi="Times New Roman"/>
        </w:rPr>
        <w:t>synchronicity budget for Uu interface for</w:t>
      </w:r>
      <w:r w:rsidR="00903BEC">
        <w:rPr>
          <w:rFonts w:ascii="Times New Roman" w:hAnsi="Times New Roman"/>
        </w:rPr>
        <w:t xml:space="preserve"> scenario 2 and scenario 3. </w:t>
      </w:r>
    </w:p>
    <w:p w14:paraId="74C9E872" w14:textId="0869F0D2" w:rsidR="00727C13" w:rsidRPr="00767ED9" w:rsidRDefault="00727C13" w:rsidP="00727C13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Proposal 1: </w:t>
      </w:r>
      <w:r w:rsidRPr="00EA1D3C">
        <w:rPr>
          <w:rFonts w:ascii="Times New Roman" w:hAnsi="Times New Roman"/>
          <w:b/>
        </w:rPr>
        <w:t xml:space="preserve">RAN2 </w:t>
      </w:r>
      <w:r>
        <w:rPr>
          <w:rFonts w:ascii="Times New Roman" w:hAnsi="Times New Roman"/>
          <w:b/>
        </w:rPr>
        <w:t>send a response LS to RAN1</w:t>
      </w:r>
      <w:r w:rsidR="00E86BDC">
        <w:rPr>
          <w:rFonts w:ascii="Times New Roman" w:hAnsi="Times New Roman"/>
          <w:b/>
        </w:rPr>
        <w:t xml:space="preserve"> and CC to RAN3</w:t>
      </w:r>
      <w:r>
        <w:rPr>
          <w:rFonts w:ascii="Times New Roman" w:hAnsi="Times New Roman"/>
          <w:b/>
        </w:rPr>
        <w:t xml:space="preserve">, </w:t>
      </w:r>
      <w:r w:rsidRPr="007F3EFE">
        <w:rPr>
          <w:rFonts w:ascii="Times New Roman" w:hAnsi="Times New Roman"/>
          <w:b/>
        </w:rPr>
        <w:t xml:space="preserve">the </w:t>
      </w:r>
      <w:r w:rsidR="00084EDD">
        <w:rPr>
          <w:rFonts w:ascii="Times New Roman" w:hAnsi="Times New Roman"/>
          <w:b/>
        </w:rPr>
        <w:t>synchronicity</w:t>
      </w:r>
      <w:r w:rsidR="0093144E" w:rsidRPr="00E021AE">
        <w:rPr>
          <w:rFonts w:ascii="Times New Roman" w:hAnsi="Times New Roman"/>
          <w:b/>
        </w:rPr>
        <w:t xml:space="preserve"> budget for </w:t>
      </w:r>
      <w:r w:rsidR="0093144E">
        <w:rPr>
          <w:rFonts w:ascii="Times New Roman" w:hAnsi="Times New Roman"/>
          <w:b/>
        </w:rPr>
        <w:t xml:space="preserve">UE-&gt;UE is </w:t>
      </w:r>
      <w:r w:rsidR="004A3FC5" w:rsidRPr="004A3FC5">
        <w:rPr>
          <w:rFonts w:ascii="Times New Roman" w:hAnsi="Times New Roman"/>
          <w:b/>
        </w:rPr>
        <w:t>235ns, or 315ns for 4 or 2 PTP hops network synchronization implementation</w:t>
      </w:r>
      <w:r w:rsidR="0093144E">
        <w:rPr>
          <w:rFonts w:ascii="Times New Roman" w:hAnsi="Times New Roman"/>
          <w:b/>
        </w:rPr>
        <w:t>,</w:t>
      </w:r>
      <w:r w:rsidR="0093144E" w:rsidRPr="0004516C">
        <w:rPr>
          <w:rFonts w:ascii="Times New Roman" w:hAnsi="Times New Roman"/>
          <w:b/>
        </w:rPr>
        <w:t xml:space="preserve"> </w:t>
      </w:r>
      <w:r w:rsidR="0093144E">
        <w:rPr>
          <w:rFonts w:ascii="Times New Roman" w:hAnsi="Times New Roman"/>
          <w:b/>
        </w:rPr>
        <w:t xml:space="preserve">the </w:t>
      </w:r>
      <w:r w:rsidR="00084EDD">
        <w:rPr>
          <w:rFonts w:ascii="Times New Roman" w:hAnsi="Times New Roman"/>
          <w:b/>
        </w:rPr>
        <w:t>synchronicity</w:t>
      </w:r>
      <w:r w:rsidR="0093144E">
        <w:rPr>
          <w:rFonts w:ascii="Times New Roman" w:hAnsi="Times New Roman"/>
          <w:b/>
        </w:rPr>
        <w:t xml:space="preserve"> budget</w:t>
      </w:r>
      <w:r w:rsidR="0093144E" w:rsidRPr="007F3EFE">
        <w:rPr>
          <w:rFonts w:ascii="Times New Roman" w:hAnsi="Times New Roman"/>
          <w:b/>
        </w:rPr>
        <w:t xml:space="preserve"> for the </w:t>
      </w:r>
      <w:r w:rsidR="0093144E">
        <w:rPr>
          <w:rFonts w:ascii="Times New Roman" w:hAnsi="Times New Roman"/>
          <w:b/>
        </w:rPr>
        <w:t>Smart Grid</w:t>
      </w:r>
      <w:r w:rsidR="0093144E" w:rsidRPr="007F3EFE">
        <w:rPr>
          <w:rFonts w:ascii="Times New Roman" w:hAnsi="Times New Roman"/>
          <w:b/>
        </w:rPr>
        <w:t xml:space="preserve"> is </w:t>
      </w:r>
      <w:r w:rsidR="0093144E">
        <w:rPr>
          <w:rFonts w:ascii="Times New Roman" w:hAnsi="Times New Roman"/>
          <w:b/>
        </w:rPr>
        <w:t>785ns</w:t>
      </w:r>
      <w:r w:rsidRPr="0064107F">
        <w:rPr>
          <w:rFonts w:ascii="Times New Roman" w:hAnsi="Times New Roman"/>
          <w:b/>
        </w:rPr>
        <w:t>.</w:t>
      </w:r>
    </w:p>
    <w:p w14:paraId="00E75441" w14:textId="77777777" w:rsidR="0020483E" w:rsidRPr="0020483E" w:rsidRDefault="00B30E31" w:rsidP="00100DDD">
      <w:pPr>
        <w:pStyle w:val="Heading2"/>
        <w:spacing w:after="0"/>
      </w:pPr>
      <w:r>
        <w:t>Propagation delay compensation enhancement</w:t>
      </w:r>
      <w:r w:rsidR="008A6CF7">
        <w:t>s</w:t>
      </w:r>
    </w:p>
    <w:p w14:paraId="4597F863" w14:textId="5724380C" w:rsidR="00892B05" w:rsidRDefault="00892B05" w:rsidP="00C90F7C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s </w:t>
      </w:r>
      <w:r w:rsidRPr="00892B05">
        <w:rPr>
          <w:rFonts w:ascii="Times New Roman" w:hAnsi="Times New Roman"/>
        </w:rPr>
        <w:t xml:space="preserve">RAN1 </w:t>
      </w:r>
      <w:r>
        <w:rPr>
          <w:rFonts w:ascii="Times New Roman" w:hAnsi="Times New Roman"/>
        </w:rPr>
        <w:t xml:space="preserve">R16 </w:t>
      </w:r>
      <w:r w:rsidRPr="00892B05">
        <w:rPr>
          <w:rFonts w:ascii="Times New Roman" w:hAnsi="Times New Roman"/>
        </w:rPr>
        <w:t>has performed analysis on the achievable time synchronization accuracy</w:t>
      </w:r>
      <w:r w:rsidR="00B30E31">
        <w:rPr>
          <w:rFonts w:ascii="Times New Roman" w:hAnsi="Times New Roman"/>
        </w:rPr>
        <w:t xml:space="preserve"> based on TA/2 </w:t>
      </w:r>
      <w:r w:rsidR="00B30E31" w:rsidRPr="00B30E31">
        <w:rPr>
          <w:rFonts w:ascii="Times New Roman" w:hAnsi="Times New Roman"/>
        </w:rPr>
        <w:t>compensation</w:t>
      </w:r>
      <w:r w:rsidR="004A3FC5">
        <w:rPr>
          <w:rFonts w:ascii="Times New Roman" w:hAnsi="Times New Roman"/>
        </w:rPr>
        <w:t>, a</w:t>
      </w:r>
      <w:r w:rsidRPr="00892B05">
        <w:rPr>
          <w:rFonts w:ascii="Times New Roman" w:hAnsi="Times New Roman"/>
        </w:rPr>
        <w:t xml:space="preserve"> timing synchronization error between a gNB and a UE no worse than 540ns is achievable for Rel-15 NR with 15kHz </w:t>
      </w:r>
      <w:r w:rsidR="00D21F59">
        <w:rPr>
          <w:rFonts w:ascii="Times New Roman" w:hAnsi="Times New Roman"/>
        </w:rPr>
        <w:t>SCS [3].</w:t>
      </w:r>
      <w:r w:rsidR="00682781">
        <w:rPr>
          <w:rFonts w:ascii="Times New Roman" w:hAnsi="Times New Roman"/>
        </w:rPr>
        <w:t xml:space="preserve"> </w:t>
      </w:r>
      <w:r w:rsidR="002A2AD4">
        <w:rPr>
          <w:rFonts w:ascii="Times New Roman" w:hAnsi="Times New Roman"/>
        </w:rPr>
        <w:t>B</w:t>
      </w:r>
      <w:r w:rsidR="00E279C5">
        <w:rPr>
          <w:rFonts w:ascii="Times New Roman" w:hAnsi="Times New Roman"/>
        </w:rPr>
        <w:t xml:space="preserve">ase on </w:t>
      </w:r>
      <w:r w:rsidR="009C0491">
        <w:rPr>
          <w:rFonts w:ascii="Times New Roman" w:hAnsi="Times New Roman"/>
        </w:rPr>
        <w:t xml:space="preserve">the </w:t>
      </w:r>
      <w:r w:rsidR="0080261A">
        <w:rPr>
          <w:rFonts w:ascii="Times New Roman" w:hAnsi="Times New Roman"/>
        </w:rPr>
        <w:t xml:space="preserve">2.1, </w:t>
      </w:r>
      <w:r w:rsidR="00570960">
        <w:rPr>
          <w:rFonts w:ascii="Times New Roman" w:hAnsi="Times New Roman"/>
        </w:rPr>
        <w:t>the</w:t>
      </w:r>
      <w:r w:rsidR="00945367">
        <w:rPr>
          <w:rFonts w:ascii="Times New Roman" w:hAnsi="Times New Roman"/>
        </w:rPr>
        <w:t xml:space="preserve"> </w:t>
      </w:r>
      <w:r w:rsidR="00A2461C">
        <w:rPr>
          <w:rFonts w:ascii="Times New Roman" w:hAnsi="Times New Roman"/>
        </w:rPr>
        <w:t>UE-UE</w:t>
      </w:r>
      <w:r w:rsidR="00A2461C" w:rsidRPr="00B91AA3">
        <w:rPr>
          <w:rFonts w:ascii="Times New Roman" w:hAnsi="Times New Roman"/>
          <w:lang w:val="x-none" w:eastAsia="x-none"/>
        </w:rPr>
        <w:t xml:space="preserve"> </w:t>
      </w:r>
      <w:r w:rsidR="00084EDD">
        <w:rPr>
          <w:rFonts w:ascii="Times New Roman" w:hAnsi="Times New Roman"/>
          <w:lang w:val="x-none" w:eastAsia="x-none"/>
        </w:rPr>
        <w:t>synchronicity</w:t>
      </w:r>
      <w:r w:rsidR="002A2AD4" w:rsidRPr="00B91AA3">
        <w:rPr>
          <w:rFonts w:ascii="Times New Roman" w:hAnsi="Times New Roman"/>
          <w:lang w:val="x-none" w:eastAsia="x-none"/>
        </w:rPr>
        <w:t xml:space="preserve"> </w:t>
      </w:r>
      <w:r w:rsidR="002A2AD4">
        <w:rPr>
          <w:rFonts w:ascii="Times New Roman" w:hAnsi="Times New Roman"/>
        </w:rPr>
        <w:t xml:space="preserve">budget </w:t>
      </w:r>
      <w:r w:rsidR="003465F1">
        <w:rPr>
          <w:rFonts w:ascii="Times New Roman" w:hAnsi="Times New Roman"/>
        </w:rPr>
        <w:t xml:space="preserve">could be </w:t>
      </w:r>
      <w:r w:rsidR="004A3FC5">
        <w:rPr>
          <w:rFonts w:ascii="Times New Roman" w:hAnsi="Times New Roman"/>
        </w:rPr>
        <w:t>235ns</w:t>
      </w:r>
      <w:r w:rsidR="002A2AD4">
        <w:rPr>
          <w:rFonts w:ascii="Times New Roman" w:hAnsi="Times New Roman"/>
        </w:rPr>
        <w:t>, thus</w:t>
      </w:r>
      <w:r w:rsidR="00E279C5">
        <w:rPr>
          <w:rFonts w:ascii="Times New Roman" w:hAnsi="Times New Roman"/>
        </w:rPr>
        <w:t xml:space="preserve"> </w:t>
      </w:r>
      <w:r w:rsidR="003465F1" w:rsidRPr="003465F1">
        <w:rPr>
          <w:rFonts w:ascii="Times New Roman" w:hAnsi="Times New Roman"/>
        </w:rPr>
        <w:t>Rel-15 NR</w:t>
      </w:r>
      <w:r w:rsidR="00682781">
        <w:rPr>
          <w:rFonts w:ascii="Times New Roman" w:hAnsi="Times New Roman"/>
        </w:rPr>
        <w:t xml:space="preserve"> cannot meet the UE-UE time synchronization requirement.</w:t>
      </w:r>
      <w:r w:rsidR="00C26FB1">
        <w:rPr>
          <w:rFonts w:ascii="Times New Roman" w:hAnsi="Times New Roman"/>
        </w:rPr>
        <w:t xml:space="preserve"> Therefore the </w:t>
      </w:r>
      <w:r w:rsidR="008C0B96" w:rsidRPr="00892B05">
        <w:rPr>
          <w:rFonts w:ascii="Times New Roman" w:hAnsi="Times New Roman"/>
        </w:rPr>
        <w:t>time synchronization accuracy</w:t>
      </w:r>
      <w:r w:rsidR="008C0B96">
        <w:rPr>
          <w:rFonts w:ascii="Times New Roman" w:hAnsi="Times New Roman"/>
        </w:rPr>
        <w:t xml:space="preserve"> should be improved</w:t>
      </w:r>
      <w:r w:rsidR="004546F1">
        <w:rPr>
          <w:rFonts w:ascii="Times New Roman" w:hAnsi="Times New Roman"/>
        </w:rPr>
        <w:t xml:space="preserve"> </w:t>
      </w:r>
      <w:r w:rsidR="003465F1">
        <w:rPr>
          <w:rFonts w:ascii="Times New Roman" w:hAnsi="Times New Roman"/>
        </w:rPr>
        <w:t xml:space="preserve">with e.g. </w:t>
      </w:r>
      <w:r w:rsidR="004546F1">
        <w:rPr>
          <w:rFonts w:ascii="Times New Roman" w:hAnsi="Times New Roman"/>
        </w:rPr>
        <w:t xml:space="preserve">the </w:t>
      </w:r>
      <w:r w:rsidR="00801B78" w:rsidRPr="00C90F7C">
        <w:rPr>
          <w:rFonts w:ascii="Times New Roman" w:hAnsi="Times New Roman"/>
        </w:rPr>
        <w:t>propagation delay compensation enhancement</w:t>
      </w:r>
      <w:r w:rsidR="003465F1">
        <w:rPr>
          <w:rFonts w:ascii="Times New Roman" w:hAnsi="Times New Roman"/>
        </w:rPr>
        <w:t>s</w:t>
      </w:r>
      <w:r w:rsidR="008C0B96">
        <w:rPr>
          <w:rFonts w:ascii="Times New Roman" w:hAnsi="Times New Roman"/>
        </w:rPr>
        <w:t>.</w:t>
      </w:r>
    </w:p>
    <w:p w14:paraId="7220BF56" w14:textId="23870CE3" w:rsidR="00C90F7C" w:rsidRDefault="00C90F7C" w:rsidP="00C90F7C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RAN1#102-e meeting, </w:t>
      </w:r>
      <w:r w:rsidRPr="00C90F7C">
        <w:rPr>
          <w:rFonts w:ascii="Times New Roman" w:hAnsi="Times New Roman"/>
        </w:rPr>
        <w:t>RAN1 discussed propagation delay compensation enhancements and the following agreements were achieved on the representative use cases for further study in Rel-17</w:t>
      </w:r>
      <w:r w:rsidR="00DB556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F7C" w14:paraId="0714F239" w14:textId="77777777" w:rsidTr="00BB4D9D">
        <w:tc>
          <w:tcPr>
            <w:tcW w:w="9629" w:type="dxa"/>
          </w:tcPr>
          <w:p w14:paraId="6D593595" w14:textId="77777777" w:rsidR="00C90F7C" w:rsidRPr="00441492" w:rsidRDefault="00C90F7C" w:rsidP="00BB4D9D">
            <w:pPr>
              <w:overflowPunct/>
              <w:autoSpaceDE/>
              <w:autoSpaceDN/>
              <w:adjustRightInd/>
              <w:spacing w:after="0"/>
              <w:ind w:left="300"/>
              <w:jc w:val="left"/>
              <w:textAlignment w:val="auto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441492">
              <w:rPr>
                <w:rFonts w:ascii="Calibri" w:hAnsi="Calibri" w:cs="Calibri"/>
                <w:sz w:val="22"/>
                <w:szCs w:val="22"/>
                <w:highlight w:val="green"/>
                <w:lang w:eastAsia="x-none"/>
              </w:rPr>
              <w:t>Agreements</w:t>
            </w:r>
            <w:r w:rsidRPr="00441492">
              <w:rPr>
                <w:rFonts w:ascii="Calibri" w:hAnsi="Calibri" w:cs="Calibri"/>
                <w:sz w:val="22"/>
                <w:szCs w:val="22"/>
                <w:lang w:eastAsia="x-none"/>
              </w:rPr>
              <w:t>:</w:t>
            </w:r>
          </w:p>
          <w:p w14:paraId="12699256" w14:textId="77777777" w:rsidR="00C90F7C" w:rsidRPr="00441492" w:rsidRDefault="00C90F7C" w:rsidP="00BB4D9D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 w:rsidRPr="00441492">
              <w:rPr>
                <w:rFonts w:cs="Arial"/>
              </w:rPr>
              <w:t xml:space="preserve">The following options for propagation delay compensation are further studied in RAN1  </w:t>
            </w:r>
          </w:p>
          <w:p w14:paraId="771FB4CC" w14:textId="77777777" w:rsidR="00C90F7C" w:rsidRPr="00441492" w:rsidRDefault="00C90F7C" w:rsidP="00BB4D9D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jc w:val="left"/>
              <w:textAlignment w:val="auto"/>
              <w:rPr>
                <w:rFonts w:cs="Arial"/>
                <w:i/>
                <w:iCs/>
                <w:lang w:val="en-GB" w:eastAsia="en-US"/>
              </w:rPr>
            </w:pPr>
            <w:r w:rsidRPr="00441492">
              <w:rPr>
                <w:rFonts w:cs="Arial"/>
                <w:b/>
                <w:bCs/>
                <w:i/>
                <w:iCs/>
                <w:lang w:val="en-GB" w:eastAsia="en-US"/>
              </w:rPr>
              <w:t>Option 1</w:t>
            </w:r>
            <w:r w:rsidRPr="00441492">
              <w:rPr>
                <w:rFonts w:cs="Arial"/>
                <w:i/>
                <w:iCs/>
                <w:lang w:val="en-GB" w:eastAsia="en-US"/>
              </w:rPr>
              <w:t>: TA-based propagation delay</w:t>
            </w:r>
          </w:p>
          <w:p w14:paraId="1667E1DC" w14:textId="77777777" w:rsidR="00C90F7C" w:rsidRPr="00441492" w:rsidRDefault="00C90F7C" w:rsidP="00BB4D9D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beforeLines="50" w:before="120" w:after="240"/>
              <w:ind w:left="2154" w:hanging="357"/>
              <w:contextualSpacing/>
              <w:jc w:val="left"/>
              <w:textAlignment w:val="auto"/>
              <w:rPr>
                <w:rFonts w:cs="Arial"/>
                <w:i/>
                <w:iCs/>
                <w:lang w:val="en-GB" w:eastAsia="en-US"/>
              </w:rPr>
            </w:pPr>
            <w:r w:rsidRPr="00441492">
              <w:rPr>
                <w:rFonts w:cs="Arial"/>
                <w:b/>
                <w:bCs/>
                <w:i/>
                <w:iCs/>
                <w:lang w:val="en-GB" w:eastAsia="en-US"/>
              </w:rPr>
              <w:t>Option 1a</w:t>
            </w:r>
            <w:r w:rsidRPr="00441492">
              <w:rPr>
                <w:rFonts w:cs="Arial"/>
                <w:i/>
                <w:iCs/>
                <w:lang w:val="en-GB" w:eastAsia="en-US"/>
              </w:rPr>
              <w:t>: Propagation delay estimation based on legacy Timing advance (potentially with enhanced TA indication granularity).</w:t>
            </w:r>
          </w:p>
          <w:p w14:paraId="2A507031" w14:textId="77777777" w:rsidR="00C90F7C" w:rsidRPr="00441492" w:rsidRDefault="00C90F7C" w:rsidP="00BB4D9D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beforeLines="50" w:before="120" w:after="0"/>
              <w:ind w:left="2160"/>
              <w:contextualSpacing/>
              <w:jc w:val="left"/>
              <w:textAlignment w:val="auto"/>
              <w:rPr>
                <w:rFonts w:cs="Arial"/>
                <w:i/>
                <w:iCs/>
                <w:lang w:val="en-GB" w:eastAsia="en-US"/>
              </w:rPr>
            </w:pPr>
            <w:r w:rsidRPr="00441492">
              <w:rPr>
                <w:rFonts w:cs="Arial"/>
                <w:b/>
                <w:bCs/>
                <w:i/>
                <w:iCs/>
                <w:lang w:val="en-GB" w:eastAsia="en-US"/>
              </w:rPr>
              <w:t>Option 1b</w:t>
            </w:r>
            <w:r w:rsidRPr="00441492">
              <w:rPr>
                <w:rFonts w:cs="Arial"/>
                <w:i/>
                <w:iCs/>
                <w:lang w:val="en-GB" w:eastAsia="en-US"/>
              </w:rPr>
              <w:t>: Propagation delay estimation based on timing advanced enhanced for time synchronization (as 1a but with updated RAN4 requirements to TA adjustment error and Te)</w:t>
            </w:r>
          </w:p>
          <w:p w14:paraId="6AECD546" w14:textId="77777777" w:rsidR="00C90F7C" w:rsidRPr="00441492" w:rsidRDefault="00C90F7C" w:rsidP="00BB4D9D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beforeLines="50" w:before="120" w:after="0"/>
              <w:ind w:left="2160"/>
              <w:contextualSpacing/>
              <w:jc w:val="left"/>
              <w:textAlignment w:val="auto"/>
              <w:rPr>
                <w:rFonts w:cs="Arial"/>
                <w:b/>
                <w:bCs/>
                <w:i/>
                <w:iCs/>
                <w:lang w:val="en-GB" w:eastAsia="en-US"/>
              </w:rPr>
            </w:pPr>
            <w:r w:rsidRPr="00441492">
              <w:rPr>
                <w:rFonts w:cs="Arial"/>
                <w:b/>
                <w:bCs/>
                <w:i/>
                <w:iCs/>
                <w:lang w:val="en-GB" w:eastAsia="en-US"/>
              </w:rPr>
              <w:t xml:space="preserve">Option 1c: </w:t>
            </w:r>
            <w:r w:rsidRPr="00441492">
              <w:rPr>
                <w:rFonts w:cs="Arial"/>
                <w:i/>
                <w:iCs/>
                <w:lang w:val="en-GB" w:eastAsia="en-US"/>
              </w:rPr>
              <w:t>Propagation delay estimation based on a new dedicated signaling with finer delay compensation granularity (Separated signaling from TA so that TA procedure is not affected)</w:t>
            </w:r>
          </w:p>
          <w:p w14:paraId="1ABED797" w14:textId="77777777" w:rsidR="00C90F7C" w:rsidRPr="00441492" w:rsidRDefault="00C90F7C" w:rsidP="00BB4D9D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jc w:val="left"/>
              <w:textAlignment w:val="auto"/>
              <w:rPr>
                <w:rFonts w:cs="Arial"/>
                <w:i/>
                <w:iCs/>
                <w:lang w:val="en-GB" w:eastAsia="en-US"/>
              </w:rPr>
            </w:pPr>
            <w:r w:rsidRPr="00441492">
              <w:rPr>
                <w:rFonts w:cs="Arial"/>
                <w:b/>
                <w:bCs/>
                <w:i/>
                <w:iCs/>
                <w:lang w:val="en-GB" w:eastAsia="en-US"/>
              </w:rPr>
              <w:t>Option 2</w:t>
            </w:r>
            <w:r w:rsidRPr="00441492">
              <w:rPr>
                <w:rFonts w:cs="Arial"/>
                <w:i/>
                <w:iCs/>
                <w:lang w:val="en-GB" w:eastAsia="en-US"/>
              </w:rPr>
              <w:t>: RTT based delay compensation:</w:t>
            </w:r>
          </w:p>
          <w:p w14:paraId="26618AC2" w14:textId="77777777" w:rsidR="00C90F7C" w:rsidRPr="00441492" w:rsidRDefault="00C90F7C" w:rsidP="00BB4D9D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beforeLines="50" w:before="120" w:after="0"/>
              <w:ind w:left="2160"/>
              <w:contextualSpacing/>
              <w:jc w:val="left"/>
              <w:textAlignment w:val="auto"/>
              <w:rPr>
                <w:rFonts w:ascii="Times New Roman" w:hAnsi="Times New Roman"/>
                <w:lang w:val="en-GB"/>
              </w:rPr>
            </w:pPr>
            <w:r w:rsidRPr="00441492">
              <w:rPr>
                <w:rFonts w:cs="Arial"/>
                <w:i/>
                <w:iCs/>
                <w:lang w:val="en-GB" w:eastAsia="en-US"/>
              </w:rPr>
              <w:t>Propagation delay estimation based on an RAN managed Rx-Tx procedure intended for time synchronization (FFS to expand or separate procedure</w:t>
            </w:r>
            <w:r w:rsidRPr="00441492">
              <w:rPr>
                <w:rFonts w:cs="Arial"/>
                <w:i/>
                <w:iCs/>
                <w:color w:val="000000"/>
                <w:lang w:val="en-GB" w:eastAsia="en-US"/>
              </w:rPr>
              <w:t>/signaling</w:t>
            </w:r>
            <w:r w:rsidRPr="00441492">
              <w:rPr>
                <w:rFonts w:cs="Arial"/>
                <w:i/>
                <w:iCs/>
                <w:lang w:val="en-GB" w:eastAsia="en-US"/>
              </w:rPr>
              <w:t xml:space="preserve"> to positioning). </w:t>
            </w:r>
          </w:p>
        </w:tc>
      </w:tr>
    </w:tbl>
    <w:p w14:paraId="499D1B98" w14:textId="0F0622DB" w:rsidR="00BF69CC" w:rsidRPr="00CC2DC5" w:rsidRDefault="00623DBA" w:rsidP="00100DDD">
      <w:pPr>
        <w:spacing w:before="240" w:after="0"/>
        <w:rPr>
          <w:rFonts w:ascii="Times New Roman" w:hAnsi="Times New Roman"/>
          <w:lang w:val="x-none" w:eastAsia="x-none"/>
        </w:rPr>
      </w:pPr>
      <w:r w:rsidRPr="00CC2DC5">
        <w:rPr>
          <w:rFonts w:ascii="Times New Roman" w:hAnsi="Times New Roman"/>
          <w:lang w:val="x-none" w:eastAsia="x-none"/>
        </w:rPr>
        <w:t xml:space="preserve">We </w:t>
      </w:r>
      <w:r w:rsidR="00A130C7">
        <w:rPr>
          <w:rFonts w:ascii="Times New Roman" w:hAnsi="Times New Roman"/>
          <w:lang w:val="en-GB" w:eastAsia="x-none"/>
        </w:rPr>
        <w:t>have the following</w:t>
      </w:r>
      <w:r w:rsidR="008B63C1" w:rsidRPr="00CC2DC5">
        <w:rPr>
          <w:rFonts w:ascii="Times New Roman" w:hAnsi="Times New Roman"/>
          <w:lang w:val="x-none" w:eastAsia="x-none"/>
        </w:rPr>
        <w:t xml:space="preserve"> </w:t>
      </w:r>
      <w:r w:rsidR="008360E3" w:rsidRPr="00CC2DC5">
        <w:rPr>
          <w:rFonts w:ascii="Times New Roman" w:hAnsi="Times New Roman"/>
          <w:lang w:val="x-none" w:eastAsia="x-none"/>
        </w:rPr>
        <w:t>analysis</w:t>
      </w:r>
      <w:r w:rsidRPr="00CC2DC5">
        <w:rPr>
          <w:rFonts w:ascii="Times New Roman" w:hAnsi="Times New Roman"/>
          <w:lang w:val="x-none" w:eastAsia="x-none"/>
        </w:rPr>
        <w:t xml:space="preserve"> for the above options</w:t>
      </w:r>
      <w:r w:rsidR="00BF69CC" w:rsidRPr="00CC2DC5">
        <w:rPr>
          <w:rFonts w:ascii="Times New Roman" w:hAnsi="Times New Roman"/>
          <w:lang w:val="x-none" w:eastAsia="x-none"/>
        </w:rPr>
        <w:t>:</w:t>
      </w:r>
    </w:p>
    <w:p w14:paraId="2B387A79" w14:textId="77777777" w:rsidR="00567A5D" w:rsidRPr="0025221C" w:rsidRDefault="00567A5D" w:rsidP="00567A5D">
      <w:pPr>
        <w:pStyle w:val="ListParagraph"/>
        <w:numPr>
          <w:ilvl w:val="0"/>
          <w:numId w:val="33"/>
        </w:numPr>
        <w:spacing w:before="240"/>
        <w:rPr>
          <w:rFonts w:ascii="Times New Roman" w:hAnsi="Times New Roman"/>
        </w:rPr>
      </w:pPr>
      <w:r w:rsidRPr="0025221C">
        <w:rPr>
          <w:rFonts w:cs="Arial"/>
          <w:b/>
          <w:bCs/>
          <w:iCs/>
          <w:lang w:val="en-GB" w:eastAsia="en-US"/>
        </w:rPr>
        <w:t>Option 1</w:t>
      </w:r>
      <w:r w:rsidRPr="0025221C">
        <w:rPr>
          <w:rFonts w:cs="Arial"/>
          <w:iCs/>
          <w:lang w:val="en-GB" w:eastAsia="en-US"/>
        </w:rPr>
        <w:t>: TA-based propagation delay</w:t>
      </w:r>
    </w:p>
    <w:p w14:paraId="30BF4F25" w14:textId="51CC6BB2" w:rsidR="00BF69CC" w:rsidRPr="009E4C97" w:rsidRDefault="003E35B3" w:rsidP="009E4C97">
      <w:pPr>
        <w:pStyle w:val="ListParagraph"/>
        <w:spacing w:before="240"/>
        <w:ind w:left="420"/>
        <w:rPr>
          <w:rFonts w:ascii="Times New Roman" w:hAnsi="Times New Roman"/>
          <w:sz w:val="20"/>
          <w:szCs w:val="20"/>
          <w:lang w:val="en-US" w:eastAsia="zh-CN"/>
        </w:rPr>
      </w:pPr>
      <w:r w:rsidRPr="009E4C97">
        <w:rPr>
          <w:rFonts w:ascii="Times New Roman" w:hAnsi="Times New Roman"/>
          <w:sz w:val="20"/>
          <w:szCs w:val="20"/>
          <w:lang w:val="en-US" w:eastAsia="zh-CN"/>
        </w:rPr>
        <w:t>For option 1a</w:t>
      </w:r>
      <w:r w:rsidRPr="009E4C97">
        <w:rPr>
          <w:rFonts w:ascii="Times New Roman" w:hAnsi="Times New Roman" w:hint="eastAsia"/>
          <w:sz w:val="20"/>
          <w:szCs w:val="20"/>
          <w:lang w:val="en-US" w:eastAsia="zh-CN"/>
        </w:rPr>
        <w:t>，</w:t>
      </w:r>
      <w:r w:rsidR="00E87C9D" w:rsidRPr="009E4C97">
        <w:rPr>
          <w:rFonts w:ascii="Times New Roman" w:hAnsi="Times New Roman" w:hint="eastAsia"/>
          <w:sz w:val="20"/>
          <w:szCs w:val="20"/>
          <w:lang w:val="en-US" w:eastAsia="zh-CN"/>
        </w:rPr>
        <w:t>t</w:t>
      </w:r>
      <w:r w:rsidR="00E87C9D" w:rsidRPr="009E4C97">
        <w:rPr>
          <w:rFonts w:ascii="Times New Roman" w:hAnsi="Times New Roman"/>
          <w:sz w:val="20"/>
          <w:szCs w:val="20"/>
          <w:lang w:val="en-US" w:eastAsia="zh-CN"/>
        </w:rPr>
        <w:t>he enhanced TA indication granularity</w:t>
      </w:r>
      <w:r w:rsidR="00E87C9D" w:rsidRPr="009E4C97"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 w:rsidR="00E87C9D" w:rsidRPr="009E4C97">
        <w:rPr>
          <w:rFonts w:ascii="Times New Roman" w:hAnsi="Times New Roman"/>
          <w:sz w:val="20"/>
          <w:szCs w:val="20"/>
          <w:lang w:val="en-US" w:eastAsia="zh-CN"/>
        </w:rPr>
        <w:t xml:space="preserve">can </w:t>
      </w:r>
      <w:r w:rsidR="00E87772">
        <w:rPr>
          <w:rFonts w:ascii="Times New Roman" w:hAnsi="Times New Roman"/>
          <w:sz w:val="20"/>
          <w:szCs w:val="20"/>
          <w:lang w:val="en-US" w:eastAsia="zh-CN"/>
        </w:rPr>
        <w:t xml:space="preserve">bring </w:t>
      </w:r>
      <w:r w:rsidR="00E87C9D" w:rsidRPr="009E4C97">
        <w:rPr>
          <w:rFonts w:ascii="Times New Roman" w:hAnsi="Times New Roman"/>
          <w:sz w:val="20"/>
          <w:szCs w:val="20"/>
          <w:lang w:val="en-US" w:eastAsia="zh-CN"/>
        </w:rPr>
        <w:t>reduce</w:t>
      </w:r>
      <w:r w:rsidR="00E87772">
        <w:rPr>
          <w:rFonts w:ascii="Times New Roman" w:hAnsi="Times New Roman"/>
          <w:sz w:val="20"/>
          <w:szCs w:val="20"/>
          <w:lang w:val="en-US" w:eastAsia="zh-CN"/>
        </w:rPr>
        <w:t>d</w:t>
      </w:r>
      <w:r w:rsidR="00E87C9D" w:rsidRPr="009E4C97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E87772">
        <w:rPr>
          <w:rFonts w:ascii="Times New Roman" w:hAnsi="Times New Roman"/>
          <w:sz w:val="20"/>
          <w:szCs w:val="20"/>
          <w:lang w:val="en-US" w:eastAsia="zh-CN"/>
        </w:rPr>
        <w:t xml:space="preserve">synchronization error with </w:t>
      </w:r>
      <w:r w:rsidR="00E87C9D" w:rsidRPr="009E4C97">
        <w:rPr>
          <w:rFonts w:ascii="Times New Roman" w:hAnsi="Times New Roman"/>
          <w:sz w:val="20"/>
          <w:szCs w:val="20"/>
          <w:lang w:val="en-US" w:eastAsia="zh-CN"/>
        </w:rPr>
        <w:t xml:space="preserve">at most </w:t>
      </w:r>
      <w:r w:rsidR="009626BF" w:rsidRPr="009E4C97">
        <w:rPr>
          <w:rFonts w:ascii="Times New Roman" w:hAnsi="Times New Roman"/>
          <w:sz w:val="20"/>
          <w:szCs w:val="20"/>
          <w:lang w:val="en-US" w:eastAsia="zh-CN"/>
        </w:rPr>
        <w:t>130ns, which</w:t>
      </w:r>
      <w:r w:rsidR="008423E6" w:rsidRPr="009E4C97">
        <w:rPr>
          <w:rFonts w:ascii="Times New Roman" w:hAnsi="Times New Roman"/>
          <w:sz w:val="20"/>
          <w:szCs w:val="20"/>
          <w:lang w:val="en-US" w:eastAsia="zh-CN"/>
        </w:rPr>
        <w:t xml:space="preserve"> means </w:t>
      </w:r>
      <w:r w:rsidR="00ED3DEF" w:rsidRPr="009E4C97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r w:rsidR="00E86BDC">
        <w:rPr>
          <w:rFonts w:ascii="Times New Roman" w:hAnsi="Times New Roman"/>
          <w:sz w:val="20"/>
          <w:szCs w:val="20"/>
          <w:lang w:val="en-US" w:eastAsia="zh-CN"/>
        </w:rPr>
        <w:t>synchronization</w:t>
      </w:r>
      <w:r w:rsidR="00E87772" w:rsidRPr="009E4C97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ED3DEF" w:rsidRPr="009E4C97">
        <w:rPr>
          <w:rFonts w:ascii="Times New Roman" w:hAnsi="Times New Roman"/>
          <w:sz w:val="20"/>
          <w:szCs w:val="20"/>
          <w:lang w:val="en-US" w:eastAsia="zh-CN"/>
        </w:rPr>
        <w:t xml:space="preserve">error can be reduced </w:t>
      </w:r>
      <w:r w:rsidR="00947E84" w:rsidRPr="009E4C97">
        <w:rPr>
          <w:rFonts w:ascii="Times New Roman" w:hAnsi="Times New Roman"/>
          <w:sz w:val="20"/>
          <w:szCs w:val="20"/>
          <w:lang w:val="en-US" w:eastAsia="zh-CN"/>
        </w:rPr>
        <w:t xml:space="preserve">from 540ns </w:t>
      </w:r>
      <w:r w:rsidR="00ED3DEF" w:rsidRPr="009E4C97">
        <w:rPr>
          <w:rFonts w:ascii="Times New Roman" w:hAnsi="Times New Roman"/>
          <w:sz w:val="20"/>
          <w:szCs w:val="20"/>
          <w:lang w:val="en-US" w:eastAsia="zh-CN"/>
        </w:rPr>
        <w:t xml:space="preserve">to </w:t>
      </w:r>
      <w:r w:rsidR="008423E6" w:rsidRPr="009E4C97">
        <w:rPr>
          <w:rFonts w:ascii="Times New Roman" w:hAnsi="Times New Roman"/>
          <w:sz w:val="20"/>
          <w:szCs w:val="20"/>
          <w:lang w:val="en-US" w:eastAsia="zh-CN"/>
        </w:rPr>
        <w:t xml:space="preserve">410ns, </w:t>
      </w:r>
      <w:r w:rsidR="00E87C9D" w:rsidRPr="009E4C97">
        <w:rPr>
          <w:rFonts w:ascii="Times New Roman" w:hAnsi="Times New Roman"/>
          <w:sz w:val="20"/>
          <w:szCs w:val="20"/>
          <w:lang w:val="en-US" w:eastAsia="zh-CN"/>
        </w:rPr>
        <w:t>the synchronicity requirement is still not met.</w:t>
      </w:r>
      <w:r w:rsidR="00C85E5F" w:rsidRPr="009E4C97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A446CE">
        <w:rPr>
          <w:rFonts w:ascii="Times New Roman" w:hAnsi="Times New Roman"/>
          <w:sz w:val="20"/>
          <w:szCs w:val="20"/>
          <w:lang w:val="en-US" w:eastAsia="zh-CN"/>
        </w:rPr>
        <w:t xml:space="preserve">That means </w:t>
      </w:r>
      <w:r w:rsidR="00FD724B">
        <w:rPr>
          <w:rFonts w:ascii="Times New Roman" w:hAnsi="Times New Roman"/>
          <w:sz w:val="20"/>
          <w:szCs w:val="20"/>
          <w:lang w:val="en-US" w:eastAsia="zh-CN"/>
        </w:rPr>
        <w:t>O</w:t>
      </w:r>
      <w:r w:rsidR="00B34861" w:rsidRPr="009E4C97">
        <w:rPr>
          <w:rFonts w:ascii="Times New Roman" w:hAnsi="Times New Roman"/>
          <w:sz w:val="20"/>
          <w:szCs w:val="20"/>
          <w:lang w:val="en-US" w:eastAsia="zh-CN"/>
        </w:rPr>
        <w:t xml:space="preserve">ption 1b should be </w:t>
      </w:r>
      <w:r w:rsidR="00A446CE">
        <w:rPr>
          <w:rFonts w:ascii="Times New Roman" w:hAnsi="Times New Roman"/>
          <w:sz w:val="20"/>
          <w:szCs w:val="20"/>
          <w:lang w:val="en-US" w:eastAsia="zh-CN"/>
        </w:rPr>
        <w:t xml:space="preserve">needed </w:t>
      </w:r>
      <w:r w:rsidR="00523571" w:rsidRPr="009E4C97">
        <w:rPr>
          <w:rFonts w:ascii="Times New Roman" w:hAnsi="Times New Roman"/>
          <w:sz w:val="20"/>
          <w:szCs w:val="20"/>
          <w:lang w:val="en-US" w:eastAsia="zh-CN"/>
        </w:rPr>
        <w:t>as an enhancement</w:t>
      </w:r>
      <w:r w:rsidR="00A446CE">
        <w:rPr>
          <w:rFonts w:ascii="Times New Roman" w:hAnsi="Times New Roman"/>
          <w:sz w:val="20"/>
          <w:szCs w:val="20"/>
          <w:lang w:val="en-US" w:eastAsia="zh-CN"/>
        </w:rPr>
        <w:t xml:space="preserve"> and </w:t>
      </w:r>
      <w:r w:rsidR="00523571" w:rsidRPr="009E4C97">
        <w:rPr>
          <w:rFonts w:ascii="Times New Roman" w:hAnsi="Times New Roman"/>
          <w:sz w:val="20"/>
          <w:szCs w:val="20"/>
          <w:lang w:val="en-US" w:eastAsia="zh-CN"/>
        </w:rPr>
        <w:t xml:space="preserve">works </w:t>
      </w:r>
      <w:r w:rsidR="00C1094C">
        <w:rPr>
          <w:rFonts w:ascii="Times New Roman" w:hAnsi="Times New Roman"/>
          <w:sz w:val="20"/>
          <w:szCs w:val="20"/>
          <w:lang w:val="en-US" w:eastAsia="zh-CN"/>
        </w:rPr>
        <w:t xml:space="preserve">together </w:t>
      </w:r>
      <w:r w:rsidR="00332383" w:rsidRPr="009E4C97">
        <w:rPr>
          <w:rFonts w:ascii="Times New Roman" w:hAnsi="Times New Roman"/>
          <w:sz w:val="20"/>
          <w:szCs w:val="20"/>
          <w:lang w:val="en-US" w:eastAsia="zh-CN"/>
        </w:rPr>
        <w:t xml:space="preserve">with </w:t>
      </w:r>
      <w:r w:rsidR="006260DC">
        <w:rPr>
          <w:rFonts w:ascii="Times New Roman" w:hAnsi="Times New Roman"/>
          <w:sz w:val="20"/>
          <w:szCs w:val="20"/>
          <w:lang w:val="en-US" w:eastAsia="zh-CN"/>
        </w:rPr>
        <w:t xml:space="preserve">Option </w:t>
      </w:r>
      <w:r w:rsidR="00332383" w:rsidRPr="009E4C97">
        <w:rPr>
          <w:rFonts w:ascii="Times New Roman" w:hAnsi="Times New Roman"/>
          <w:sz w:val="20"/>
          <w:szCs w:val="20"/>
          <w:lang w:val="en-US" w:eastAsia="zh-CN"/>
        </w:rPr>
        <w:t>1a</w:t>
      </w:r>
      <w:r w:rsidR="003F10D7" w:rsidRPr="009E4C97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r w:rsidR="006260DC">
        <w:rPr>
          <w:rFonts w:ascii="Times New Roman" w:hAnsi="Times New Roman"/>
          <w:sz w:val="20"/>
          <w:szCs w:val="20"/>
          <w:lang w:val="en-US" w:eastAsia="zh-CN"/>
        </w:rPr>
        <w:t>T</w:t>
      </w:r>
      <w:r w:rsidR="004F4CE4" w:rsidRPr="009E4C97">
        <w:rPr>
          <w:rFonts w:ascii="Times New Roman" w:hAnsi="Times New Roman"/>
          <w:sz w:val="20"/>
          <w:szCs w:val="20"/>
          <w:lang w:val="en-US" w:eastAsia="zh-CN"/>
        </w:rPr>
        <w:t xml:space="preserve">he feasibility of </w:t>
      </w:r>
      <w:r w:rsidR="006260DC">
        <w:rPr>
          <w:rFonts w:ascii="Times New Roman" w:hAnsi="Times New Roman"/>
          <w:sz w:val="20"/>
          <w:szCs w:val="20"/>
          <w:lang w:val="en-US" w:eastAsia="zh-CN"/>
        </w:rPr>
        <w:t>O</w:t>
      </w:r>
      <w:r w:rsidR="003F10D7" w:rsidRPr="009E4C97">
        <w:rPr>
          <w:rFonts w:ascii="Times New Roman" w:hAnsi="Times New Roman"/>
          <w:sz w:val="20"/>
          <w:szCs w:val="20"/>
          <w:lang w:val="en-US" w:eastAsia="zh-CN"/>
        </w:rPr>
        <w:t>ption 1b should be evaluated by RAN4</w:t>
      </w:r>
      <w:r w:rsidR="00B34861" w:rsidRPr="009E4C97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r w:rsidR="00332383" w:rsidRPr="009E4C97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r w:rsidR="006260DC">
        <w:rPr>
          <w:rFonts w:ascii="Times New Roman" w:hAnsi="Times New Roman"/>
          <w:sz w:val="20"/>
          <w:szCs w:val="20"/>
          <w:lang w:val="en-US" w:eastAsia="zh-CN"/>
        </w:rPr>
        <w:t>O</w:t>
      </w:r>
      <w:r w:rsidR="006260DC" w:rsidRPr="009E4C97">
        <w:rPr>
          <w:rFonts w:ascii="Times New Roman" w:hAnsi="Times New Roman"/>
          <w:sz w:val="20"/>
          <w:szCs w:val="20"/>
          <w:lang w:val="en-US" w:eastAsia="zh-CN"/>
        </w:rPr>
        <w:t xml:space="preserve">ption </w:t>
      </w:r>
      <w:r w:rsidR="00332383" w:rsidRPr="009E4C97">
        <w:rPr>
          <w:rFonts w:ascii="Times New Roman" w:hAnsi="Times New Roman"/>
          <w:sz w:val="20"/>
          <w:szCs w:val="20"/>
          <w:lang w:val="en-US" w:eastAsia="zh-CN"/>
        </w:rPr>
        <w:t>1c</w:t>
      </w:r>
      <w:r w:rsidR="00332383" w:rsidRPr="009E4C97">
        <w:rPr>
          <w:rFonts w:ascii="Times New Roman" w:hAnsi="Times New Roman" w:hint="eastAsia"/>
          <w:sz w:val="20"/>
          <w:szCs w:val="20"/>
          <w:lang w:val="en-US" w:eastAsia="zh-CN"/>
        </w:rPr>
        <w:t>,</w:t>
      </w:r>
      <w:r w:rsidR="00332383" w:rsidRPr="009E4C97">
        <w:rPr>
          <w:rFonts w:ascii="Times New Roman" w:hAnsi="Times New Roman"/>
          <w:sz w:val="20"/>
          <w:szCs w:val="20"/>
          <w:lang w:val="en-US" w:eastAsia="zh-CN"/>
        </w:rPr>
        <w:t xml:space="preserve"> it is similar as option 1a, </w:t>
      </w:r>
      <w:r w:rsidR="006260DC">
        <w:rPr>
          <w:rFonts w:ascii="Times New Roman" w:hAnsi="Times New Roman"/>
          <w:sz w:val="20"/>
          <w:szCs w:val="20"/>
          <w:lang w:val="en-US" w:eastAsia="zh-CN"/>
        </w:rPr>
        <w:t>but</w:t>
      </w:r>
      <w:r w:rsidR="00105E79" w:rsidRPr="009E4C97">
        <w:rPr>
          <w:rFonts w:ascii="Times New Roman" w:hAnsi="Times New Roman"/>
          <w:sz w:val="20"/>
          <w:szCs w:val="20"/>
          <w:lang w:val="en-US" w:eastAsia="zh-CN"/>
        </w:rPr>
        <w:t xml:space="preserve"> independent on the TA procedure. </w:t>
      </w:r>
      <w:r w:rsidR="009E4C97" w:rsidRPr="009E4C97">
        <w:rPr>
          <w:rFonts w:ascii="Times New Roman" w:hAnsi="Times New Roman"/>
          <w:sz w:val="20"/>
          <w:szCs w:val="20"/>
          <w:lang w:val="en-US" w:eastAsia="zh-CN"/>
        </w:rPr>
        <w:t xml:space="preserve">Therefore, the </w:t>
      </w:r>
      <w:r w:rsidR="00F82FE6">
        <w:rPr>
          <w:rFonts w:ascii="Times New Roman" w:hAnsi="Times New Roman"/>
          <w:sz w:val="20"/>
          <w:szCs w:val="20"/>
          <w:lang w:val="en-US" w:eastAsia="zh-CN"/>
        </w:rPr>
        <w:t xml:space="preserve">combination </w:t>
      </w:r>
      <w:r w:rsidR="009E4C97" w:rsidRPr="009E4C97">
        <w:rPr>
          <w:rFonts w:ascii="Times New Roman" w:hAnsi="Times New Roman"/>
          <w:sz w:val="20"/>
          <w:szCs w:val="20"/>
          <w:lang w:val="en-US" w:eastAsia="zh-CN"/>
        </w:rPr>
        <w:t xml:space="preserve">1c + 1b </w:t>
      </w:r>
      <w:r w:rsidR="00A446CE">
        <w:rPr>
          <w:rFonts w:ascii="Times New Roman" w:hAnsi="Times New Roman"/>
          <w:sz w:val="20"/>
          <w:szCs w:val="20"/>
          <w:lang w:val="en-US" w:eastAsia="zh-CN"/>
        </w:rPr>
        <w:t>could</w:t>
      </w:r>
      <w:r w:rsidR="00A446CE" w:rsidRPr="009E4C97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9E4C97" w:rsidRPr="009E4C97">
        <w:rPr>
          <w:rFonts w:ascii="Times New Roman" w:hAnsi="Times New Roman"/>
          <w:sz w:val="20"/>
          <w:szCs w:val="20"/>
          <w:lang w:val="en-US" w:eastAsia="zh-CN"/>
        </w:rPr>
        <w:t xml:space="preserve">be </w:t>
      </w:r>
      <w:r w:rsidR="00603348">
        <w:rPr>
          <w:rFonts w:ascii="Times New Roman" w:hAnsi="Times New Roman"/>
          <w:sz w:val="20"/>
          <w:szCs w:val="20"/>
          <w:lang w:val="en-US" w:eastAsia="zh-CN"/>
        </w:rPr>
        <w:t>a</w:t>
      </w:r>
      <w:r w:rsidR="00C1094C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A446CE">
        <w:rPr>
          <w:rFonts w:ascii="Times New Roman" w:hAnsi="Times New Roman"/>
          <w:sz w:val="20"/>
          <w:szCs w:val="20"/>
          <w:lang w:val="en-US" w:eastAsia="zh-CN"/>
        </w:rPr>
        <w:t>workable solution if we don’t want to change TA procedure</w:t>
      </w:r>
      <w:r w:rsidR="00554C70"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14:paraId="364C1A74" w14:textId="77777777" w:rsidR="0025221C" w:rsidRPr="0025221C" w:rsidRDefault="0025221C" w:rsidP="0025221C">
      <w:pPr>
        <w:pStyle w:val="ListParagraph"/>
        <w:numPr>
          <w:ilvl w:val="0"/>
          <w:numId w:val="33"/>
        </w:numPr>
        <w:spacing w:before="240"/>
        <w:rPr>
          <w:rFonts w:cs="Arial"/>
          <w:b/>
          <w:bCs/>
          <w:iCs/>
          <w:lang w:val="en-GB" w:eastAsia="en-US"/>
        </w:rPr>
      </w:pPr>
      <w:r w:rsidRPr="0025221C">
        <w:rPr>
          <w:rFonts w:cs="Arial"/>
          <w:b/>
          <w:bCs/>
          <w:iCs/>
          <w:lang w:val="en-GB" w:eastAsia="en-US"/>
        </w:rPr>
        <w:t xml:space="preserve">Option </w:t>
      </w:r>
      <w:r>
        <w:rPr>
          <w:rFonts w:cs="Arial"/>
          <w:b/>
          <w:bCs/>
          <w:iCs/>
          <w:lang w:val="en-GB" w:eastAsia="en-US"/>
        </w:rPr>
        <w:t xml:space="preserve">2: </w:t>
      </w:r>
      <w:r w:rsidRPr="0025221C">
        <w:rPr>
          <w:rFonts w:cs="Arial"/>
          <w:bCs/>
          <w:iCs/>
          <w:lang w:val="en-GB" w:eastAsia="en-US"/>
        </w:rPr>
        <w:t>RTT based delay compensation</w:t>
      </w:r>
    </w:p>
    <w:p w14:paraId="209FB014" w14:textId="7CD51086" w:rsidR="000A12DC" w:rsidRPr="00BF643E" w:rsidRDefault="00696F19" w:rsidP="00567A5D">
      <w:pPr>
        <w:pStyle w:val="ListParagraph"/>
        <w:spacing w:before="240"/>
        <w:ind w:left="420"/>
        <w:rPr>
          <w:rFonts w:ascii="Times New Roman" w:hAnsi="Times New Roman"/>
          <w:sz w:val="20"/>
          <w:szCs w:val="20"/>
          <w:lang w:val="en-US" w:eastAsia="zh-CN"/>
        </w:rPr>
      </w:pPr>
      <w:r w:rsidRPr="00BF643E">
        <w:rPr>
          <w:rFonts w:ascii="Times New Roman" w:hAnsi="Times New Roman"/>
          <w:sz w:val="20"/>
          <w:szCs w:val="20"/>
          <w:lang w:val="en-US" w:eastAsia="zh-CN"/>
        </w:rPr>
        <w:t>T</w:t>
      </w:r>
      <w:r w:rsidR="00411925" w:rsidRPr="00BF643E">
        <w:rPr>
          <w:rFonts w:ascii="Times New Roman" w:hAnsi="Times New Roman"/>
          <w:sz w:val="20"/>
          <w:szCs w:val="20"/>
          <w:lang w:val="en-US" w:eastAsia="zh-CN"/>
        </w:rPr>
        <w:t xml:space="preserve">he </w:t>
      </w:r>
      <w:r w:rsidR="00775643" w:rsidRPr="00BF643E">
        <w:rPr>
          <w:rFonts w:ascii="Times New Roman" w:hAnsi="Times New Roman"/>
          <w:sz w:val="20"/>
          <w:szCs w:val="20"/>
          <w:lang w:val="en-US" w:eastAsia="zh-CN"/>
        </w:rPr>
        <w:t xml:space="preserve">synchronicity </w:t>
      </w:r>
      <w:r w:rsidR="00CB387A" w:rsidRPr="00BF643E">
        <w:rPr>
          <w:rFonts w:ascii="Times New Roman" w:hAnsi="Times New Roman"/>
          <w:sz w:val="20"/>
          <w:szCs w:val="20"/>
          <w:lang w:val="en-US" w:eastAsia="zh-CN"/>
        </w:rPr>
        <w:t>precision</w:t>
      </w:r>
      <w:r w:rsidR="00C1094C">
        <w:rPr>
          <w:rFonts w:ascii="Times New Roman" w:hAnsi="Times New Roman"/>
          <w:sz w:val="20"/>
          <w:szCs w:val="20"/>
          <w:lang w:val="en-US" w:eastAsia="zh-CN"/>
        </w:rPr>
        <w:t xml:space="preserve"> of Option 2 is not constrained </w:t>
      </w:r>
      <w:r w:rsidR="008B1990" w:rsidRPr="00BF643E">
        <w:rPr>
          <w:rFonts w:ascii="Times New Roman" w:hAnsi="Times New Roman"/>
          <w:sz w:val="20"/>
          <w:szCs w:val="20"/>
          <w:lang w:val="en-US" w:eastAsia="zh-CN"/>
        </w:rPr>
        <w:t xml:space="preserve">by the TA </w:t>
      </w:r>
      <w:r w:rsidR="002D776A" w:rsidRPr="00BF643E">
        <w:rPr>
          <w:rFonts w:ascii="Times New Roman" w:hAnsi="Times New Roman"/>
          <w:sz w:val="20"/>
          <w:szCs w:val="20"/>
          <w:lang w:val="en-US" w:eastAsia="zh-CN"/>
        </w:rPr>
        <w:t>procedure</w:t>
      </w:r>
      <w:r w:rsidR="00035DBC" w:rsidRPr="00BF643E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="00962AA2" w:rsidRPr="00BF643E">
        <w:rPr>
          <w:rFonts w:ascii="Times New Roman" w:hAnsi="Times New Roman"/>
          <w:sz w:val="20"/>
          <w:szCs w:val="20"/>
          <w:lang w:val="en-US" w:eastAsia="zh-CN"/>
        </w:rPr>
        <w:t>i.e.</w:t>
      </w:r>
      <w:r w:rsidR="00035DBC" w:rsidRPr="00BF643E">
        <w:rPr>
          <w:rFonts w:ascii="Times New Roman" w:hAnsi="Times New Roman"/>
          <w:sz w:val="20"/>
          <w:szCs w:val="20"/>
          <w:lang w:val="en-US" w:eastAsia="zh-CN"/>
        </w:rPr>
        <w:t xml:space="preserve"> it can reduce the </w:t>
      </w:r>
      <w:r w:rsidR="008B1990" w:rsidRPr="00BF643E">
        <w:rPr>
          <w:rFonts w:ascii="Times New Roman" w:hAnsi="Times New Roman"/>
          <w:sz w:val="20"/>
          <w:szCs w:val="20"/>
          <w:lang w:val="en-US" w:eastAsia="zh-CN"/>
        </w:rPr>
        <w:t xml:space="preserve">TA adjustment error and </w:t>
      </w:r>
      <w:r w:rsidR="00C35739">
        <w:rPr>
          <w:rFonts w:ascii="Times New Roman" w:hAnsi="Times New Roman"/>
          <w:sz w:val="20"/>
          <w:szCs w:val="20"/>
          <w:lang w:val="en-US" w:eastAsia="zh-CN"/>
        </w:rPr>
        <w:t xml:space="preserve">even </w:t>
      </w:r>
      <w:r w:rsidR="008B1990" w:rsidRPr="00BF643E">
        <w:rPr>
          <w:rFonts w:ascii="Times New Roman" w:hAnsi="Times New Roman"/>
          <w:sz w:val="20"/>
          <w:szCs w:val="20"/>
          <w:lang w:val="en-US" w:eastAsia="zh-CN"/>
        </w:rPr>
        <w:t>Te</w:t>
      </w:r>
      <w:r w:rsidR="00727150" w:rsidRPr="00BF643E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r w:rsidR="00A47A54" w:rsidRPr="00BF643E">
        <w:rPr>
          <w:rFonts w:ascii="Times New Roman" w:hAnsi="Times New Roman"/>
          <w:sz w:val="20"/>
          <w:szCs w:val="20"/>
          <w:lang w:val="en-US" w:eastAsia="zh-CN"/>
        </w:rPr>
        <w:t xml:space="preserve">Therefore, </w:t>
      </w:r>
      <w:r w:rsidR="00E9502B" w:rsidRPr="00BF643E">
        <w:rPr>
          <w:rFonts w:ascii="Times New Roman" w:hAnsi="Times New Roman"/>
          <w:sz w:val="20"/>
          <w:szCs w:val="20"/>
          <w:lang w:val="en-US" w:eastAsia="zh-CN"/>
        </w:rPr>
        <w:t>t</w:t>
      </w:r>
      <w:r w:rsidR="00A47A54" w:rsidRPr="00BF643E">
        <w:rPr>
          <w:rFonts w:ascii="Times New Roman" w:hAnsi="Times New Roman"/>
          <w:sz w:val="20"/>
          <w:szCs w:val="20"/>
          <w:lang w:val="en-US" w:eastAsia="zh-CN"/>
        </w:rPr>
        <w:t xml:space="preserve">his </w:t>
      </w:r>
      <w:r w:rsidR="00394569">
        <w:rPr>
          <w:rFonts w:ascii="Times New Roman" w:hAnsi="Times New Roman"/>
          <w:sz w:val="20"/>
          <w:szCs w:val="20"/>
          <w:lang w:val="en-US" w:eastAsia="zh-CN"/>
        </w:rPr>
        <w:t xml:space="preserve">option </w:t>
      </w:r>
      <w:r w:rsidR="001A597A">
        <w:rPr>
          <w:rFonts w:ascii="Times New Roman" w:hAnsi="Times New Roman"/>
          <w:sz w:val="20"/>
          <w:szCs w:val="20"/>
          <w:lang w:val="en-US" w:eastAsia="zh-CN"/>
        </w:rPr>
        <w:t>may have</w:t>
      </w:r>
      <w:r w:rsidR="00A47A54" w:rsidRPr="00BF643E">
        <w:rPr>
          <w:rFonts w:ascii="Times New Roman" w:hAnsi="Times New Roman"/>
          <w:sz w:val="20"/>
          <w:szCs w:val="20"/>
          <w:lang w:val="en-US" w:eastAsia="zh-CN"/>
        </w:rPr>
        <w:t xml:space="preserve"> higher synchronicity </w:t>
      </w:r>
      <w:r w:rsidR="00BF643E" w:rsidRPr="00892B05">
        <w:rPr>
          <w:rFonts w:ascii="Times New Roman" w:hAnsi="Times New Roman"/>
        </w:rPr>
        <w:t>accuracy</w:t>
      </w:r>
      <w:r w:rsidR="00BF643E">
        <w:rPr>
          <w:rFonts w:ascii="Times New Roman" w:hAnsi="Times New Roman"/>
        </w:rPr>
        <w:t xml:space="preserve"> </w:t>
      </w:r>
      <w:r w:rsidR="00A47A54" w:rsidRPr="00BF643E">
        <w:rPr>
          <w:rFonts w:ascii="Times New Roman" w:hAnsi="Times New Roman"/>
          <w:sz w:val="20"/>
          <w:szCs w:val="20"/>
          <w:lang w:val="en-US" w:eastAsia="zh-CN"/>
        </w:rPr>
        <w:t xml:space="preserve">than </w:t>
      </w:r>
      <w:r w:rsidR="00C35739">
        <w:rPr>
          <w:rFonts w:ascii="Times New Roman" w:hAnsi="Times New Roman"/>
          <w:sz w:val="20"/>
          <w:szCs w:val="20"/>
          <w:lang w:val="en-US" w:eastAsia="zh-CN"/>
        </w:rPr>
        <w:t>O</w:t>
      </w:r>
      <w:r w:rsidR="00C35739" w:rsidRPr="00BF643E">
        <w:rPr>
          <w:rFonts w:ascii="Times New Roman" w:hAnsi="Times New Roman"/>
          <w:sz w:val="20"/>
          <w:szCs w:val="20"/>
          <w:lang w:val="en-US" w:eastAsia="zh-CN"/>
        </w:rPr>
        <w:t xml:space="preserve">ption </w:t>
      </w:r>
      <w:r w:rsidR="00A47A54" w:rsidRPr="00BF643E">
        <w:rPr>
          <w:rFonts w:ascii="Times New Roman" w:hAnsi="Times New Roman"/>
          <w:sz w:val="20"/>
          <w:szCs w:val="20"/>
          <w:lang w:val="en-US" w:eastAsia="zh-CN"/>
        </w:rPr>
        <w:t>1.</w:t>
      </w:r>
      <w:r w:rsidR="00C7160F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C35739">
        <w:rPr>
          <w:rFonts w:ascii="Times New Roman" w:hAnsi="Times New Roman"/>
          <w:sz w:val="20"/>
          <w:szCs w:val="20"/>
          <w:lang w:val="en-US" w:eastAsia="zh-CN"/>
        </w:rPr>
        <w:t>In Option 2, the</w:t>
      </w:r>
      <w:r w:rsidR="00394569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394569" w:rsidRPr="00BF643E">
        <w:rPr>
          <w:rFonts w:ascii="Times New Roman" w:hAnsi="Times New Roman"/>
          <w:sz w:val="20"/>
          <w:szCs w:val="20"/>
          <w:lang w:val="en-US" w:eastAsia="zh-CN"/>
        </w:rPr>
        <w:t xml:space="preserve">corresponding Rx-Tx error </w:t>
      </w:r>
      <w:r w:rsidR="00C35739">
        <w:rPr>
          <w:rFonts w:ascii="Times New Roman" w:hAnsi="Times New Roman"/>
          <w:sz w:val="20"/>
          <w:szCs w:val="20"/>
          <w:lang w:val="en-US" w:eastAsia="zh-CN"/>
        </w:rPr>
        <w:t xml:space="preserve">is </w:t>
      </w:r>
      <w:r w:rsidR="00394569" w:rsidRPr="00BF643E">
        <w:rPr>
          <w:rFonts w:ascii="Times New Roman" w:hAnsi="Times New Roman"/>
          <w:sz w:val="20"/>
          <w:szCs w:val="20"/>
          <w:lang w:val="en-US" w:eastAsia="zh-CN"/>
        </w:rPr>
        <w:t xml:space="preserve">based on the </w:t>
      </w:r>
      <w:r w:rsidR="00C35739">
        <w:rPr>
          <w:rFonts w:ascii="Times New Roman" w:hAnsi="Times New Roman"/>
          <w:sz w:val="20"/>
          <w:szCs w:val="20"/>
          <w:lang w:val="en-US" w:eastAsia="zh-CN"/>
        </w:rPr>
        <w:t xml:space="preserve">adopted </w:t>
      </w:r>
      <w:r w:rsidR="00394569" w:rsidRPr="00BF643E">
        <w:rPr>
          <w:rFonts w:ascii="Times New Roman" w:hAnsi="Times New Roman"/>
          <w:sz w:val="20"/>
          <w:szCs w:val="20"/>
          <w:lang w:val="en-US" w:eastAsia="zh-CN"/>
        </w:rPr>
        <w:t xml:space="preserve">reference signaling </w:t>
      </w:r>
      <w:r w:rsidR="00C35739">
        <w:rPr>
          <w:rFonts w:ascii="Times New Roman" w:hAnsi="Times New Roman"/>
          <w:sz w:val="20"/>
          <w:szCs w:val="20"/>
          <w:lang w:val="en-US" w:eastAsia="zh-CN"/>
        </w:rPr>
        <w:t xml:space="preserve">which </w:t>
      </w:r>
      <w:r w:rsidR="00394569" w:rsidRPr="00BF643E">
        <w:rPr>
          <w:rFonts w:ascii="Times New Roman" w:hAnsi="Times New Roman"/>
          <w:sz w:val="20"/>
          <w:szCs w:val="20"/>
          <w:lang w:val="en-US" w:eastAsia="zh-CN"/>
        </w:rPr>
        <w:t>should be evaluated by RAN4.</w:t>
      </w:r>
      <w:r w:rsidR="00DA7E22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DE30CA">
        <w:rPr>
          <w:rFonts w:ascii="Times New Roman" w:hAnsi="Times New Roman"/>
          <w:sz w:val="20"/>
          <w:szCs w:val="20"/>
          <w:lang w:val="en-US" w:eastAsia="zh-CN"/>
        </w:rPr>
        <w:t xml:space="preserve">RAN1 </w:t>
      </w:r>
      <w:r w:rsidR="00C35739">
        <w:rPr>
          <w:rFonts w:ascii="Times New Roman" w:hAnsi="Times New Roman"/>
          <w:sz w:val="20"/>
          <w:szCs w:val="20"/>
          <w:lang w:val="en-US" w:eastAsia="zh-CN"/>
        </w:rPr>
        <w:t xml:space="preserve">may </w:t>
      </w:r>
      <w:r w:rsidR="00DE30CA">
        <w:rPr>
          <w:rFonts w:ascii="Times New Roman" w:hAnsi="Times New Roman"/>
          <w:sz w:val="20"/>
          <w:szCs w:val="20"/>
          <w:lang w:val="en-US" w:eastAsia="zh-CN"/>
        </w:rPr>
        <w:t>first study whe</w:t>
      </w:r>
      <w:r w:rsidR="00794D73" w:rsidRPr="00BF643E">
        <w:rPr>
          <w:rFonts w:ascii="Times New Roman" w:hAnsi="Times New Roman"/>
          <w:sz w:val="20"/>
          <w:szCs w:val="20"/>
          <w:lang w:val="en-US" w:eastAsia="zh-CN"/>
        </w:rPr>
        <w:t xml:space="preserve">ther the </w:t>
      </w:r>
      <w:r w:rsidR="00A626B1" w:rsidRPr="00BF643E">
        <w:rPr>
          <w:rFonts w:ascii="Times New Roman" w:hAnsi="Times New Roman"/>
          <w:sz w:val="20"/>
          <w:szCs w:val="20"/>
          <w:lang w:val="en-US" w:eastAsia="zh-CN"/>
        </w:rPr>
        <w:t>legacy</w:t>
      </w:r>
      <w:r w:rsidR="00794D73" w:rsidRPr="00BF643E">
        <w:rPr>
          <w:rFonts w:ascii="Times New Roman" w:hAnsi="Times New Roman"/>
          <w:sz w:val="20"/>
          <w:szCs w:val="20"/>
          <w:lang w:val="en-US" w:eastAsia="zh-CN"/>
        </w:rPr>
        <w:t xml:space="preserve"> CSI-RS or TRS</w:t>
      </w:r>
      <w:r w:rsidR="00E664C5" w:rsidRPr="00BF643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12770B" w:rsidRPr="00BF643E">
        <w:rPr>
          <w:rFonts w:ascii="Times New Roman" w:hAnsi="Times New Roman"/>
          <w:sz w:val="20"/>
          <w:szCs w:val="20"/>
          <w:lang w:val="en-US" w:eastAsia="zh-CN"/>
        </w:rPr>
        <w:t xml:space="preserve">can be used </w:t>
      </w:r>
      <w:r w:rsidR="00E664C5" w:rsidRPr="00BF643E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r w:rsidR="00AC6A47" w:rsidRPr="00BF643E">
        <w:rPr>
          <w:rFonts w:ascii="Times New Roman" w:hAnsi="Times New Roman"/>
          <w:sz w:val="20"/>
          <w:szCs w:val="20"/>
          <w:lang w:val="en-US" w:eastAsia="zh-CN"/>
        </w:rPr>
        <w:t xml:space="preserve">Rx-Tx </w:t>
      </w:r>
      <w:r w:rsidR="00E664C5" w:rsidRPr="00BF643E">
        <w:rPr>
          <w:rFonts w:ascii="Times New Roman" w:hAnsi="Times New Roman"/>
          <w:sz w:val="20"/>
          <w:szCs w:val="20"/>
          <w:lang w:val="en-US" w:eastAsia="zh-CN"/>
        </w:rPr>
        <w:t>measurement</w:t>
      </w:r>
      <w:r w:rsidR="00943AFF" w:rsidRPr="00BF643E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r w:rsidR="00AC6A47">
        <w:rPr>
          <w:rFonts w:ascii="Times New Roman" w:hAnsi="Times New Roman"/>
          <w:sz w:val="20"/>
          <w:szCs w:val="20"/>
          <w:lang w:val="en-US" w:eastAsia="zh-CN"/>
        </w:rPr>
        <w:t>On the other hand, i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f </w:t>
      </w:r>
      <w:r w:rsidR="00A1597C">
        <w:rPr>
          <w:rFonts w:ascii="Times New Roman" w:hAnsi="Times New Roman"/>
          <w:sz w:val="20"/>
          <w:szCs w:val="20"/>
          <w:lang w:val="en-US" w:eastAsia="zh-CN"/>
        </w:rPr>
        <w:t>IIOT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 UE </w:t>
      </w:r>
      <w:r w:rsidR="00D35285">
        <w:rPr>
          <w:rFonts w:ascii="Times New Roman" w:hAnsi="Times New Roman"/>
          <w:sz w:val="20"/>
          <w:szCs w:val="20"/>
          <w:lang w:val="en-US" w:eastAsia="zh-CN"/>
        </w:rPr>
        <w:t xml:space="preserve">needs to 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>support this function</w:t>
      </w:r>
      <w:r w:rsidR="00AC6A47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r w:rsidR="00AC6A47">
        <w:rPr>
          <w:rFonts w:ascii="Times New Roman" w:hAnsi="Times New Roman"/>
          <w:sz w:val="20"/>
          <w:szCs w:val="20"/>
          <w:lang w:val="en-US" w:eastAsia="zh-CN"/>
        </w:rPr>
        <w:t xml:space="preserve">Rx-Tx </w:t>
      </w:r>
      <w:r w:rsidR="00A1597C">
        <w:rPr>
          <w:rFonts w:ascii="Times New Roman" w:hAnsi="Times New Roman"/>
          <w:sz w:val="20"/>
          <w:szCs w:val="20"/>
          <w:lang w:val="en-US" w:eastAsia="zh-CN"/>
        </w:rPr>
        <w:t xml:space="preserve">measurement </w:t>
      </w:r>
      <w:r w:rsidR="00AC6A47">
        <w:rPr>
          <w:rFonts w:ascii="Times New Roman" w:hAnsi="Times New Roman"/>
          <w:sz w:val="20"/>
          <w:szCs w:val="20"/>
          <w:lang w:val="en-US" w:eastAsia="zh-CN"/>
        </w:rPr>
        <w:t xml:space="preserve">complexity will cause extra </w:t>
      </w:r>
      <w:r w:rsidR="00AC6A47">
        <w:rPr>
          <w:rFonts w:ascii="Times New Roman" w:hAnsi="Times New Roman"/>
          <w:sz w:val="20"/>
          <w:szCs w:val="20"/>
          <w:lang w:val="en-US" w:eastAsia="zh-CN"/>
        </w:rPr>
        <w:lastRenderedPageBreak/>
        <w:t>complexity</w:t>
      </w:r>
      <w:r w:rsidR="006E7369">
        <w:rPr>
          <w:rFonts w:ascii="Times New Roman" w:hAnsi="Times New Roman"/>
          <w:sz w:val="20"/>
          <w:szCs w:val="20"/>
          <w:lang w:val="en-US" w:eastAsia="zh-CN"/>
        </w:rPr>
        <w:t xml:space="preserve"> for the UE</w:t>
      </w:r>
      <w:r w:rsidR="00B95038">
        <w:rPr>
          <w:rFonts w:ascii="Times New Roman" w:hAnsi="Times New Roman"/>
          <w:sz w:val="20"/>
          <w:szCs w:val="20"/>
          <w:lang w:val="en-US" w:eastAsia="zh-CN"/>
        </w:rPr>
        <w:t>.</w:t>
      </w:r>
      <w:bookmarkStart w:id="7" w:name="OLE_LINK88"/>
      <w:bookmarkStart w:id="8" w:name="OLE_LINK89"/>
      <w:r w:rsidR="00B95038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Compared </w:t>
      </w:r>
      <w:r w:rsidR="006E7369">
        <w:rPr>
          <w:rFonts w:ascii="Times New Roman" w:hAnsi="Times New Roman"/>
          <w:sz w:val="20"/>
          <w:szCs w:val="20"/>
          <w:lang w:val="en-US" w:eastAsia="zh-CN"/>
        </w:rPr>
        <w:t>with O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ption 1, </w:t>
      </w:r>
      <w:r w:rsidR="006E7369">
        <w:rPr>
          <w:rFonts w:ascii="Times New Roman" w:hAnsi="Times New Roman"/>
          <w:sz w:val="20"/>
          <w:szCs w:val="20"/>
          <w:lang w:val="en-US" w:eastAsia="zh-CN"/>
        </w:rPr>
        <w:t>Option 2</w:t>
      </w:r>
      <w:r w:rsidR="00A1597C">
        <w:rPr>
          <w:rFonts w:ascii="Times New Roman" w:hAnsi="Times New Roman"/>
          <w:sz w:val="20"/>
          <w:szCs w:val="20"/>
          <w:lang w:val="en-US" w:eastAsia="zh-CN"/>
        </w:rPr>
        <w:t xml:space="preserve"> also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6E7369">
        <w:rPr>
          <w:rFonts w:ascii="Times New Roman" w:hAnsi="Times New Roman"/>
          <w:sz w:val="20"/>
          <w:szCs w:val="20"/>
          <w:lang w:val="en-US" w:eastAsia="zh-CN"/>
        </w:rPr>
        <w:t xml:space="preserve">require </w:t>
      </w:r>
      <w:r w:rsidR="00A1597C">
        <w:rPr>
          <w:rFonts w:ascii="Times New Roman" w:hAnsi="Times New Roman"/>
          <w:sz w:val="20"/>
          <w:szCs w:val="20"/>
          <w:lang w:val="en-US" w:eastAsia="zh-CN"/>
        </w:rPr>
        <w:t>more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 standard effort </w:t>
      </w:r>
      <w:r w:rsidR="006E7369">
        <w:rPr>
          <w:rFonts w:ascii="Times New Roman" w:hAnsi="Times New Roman"/>
          <w:sz w:val="20"/>
          <w:szCs w:val="20"/>
          <w:lang w:val="en-US" w:eastAsia="zh-CN"/>
        </w:rPr>
        <w:t>which could be considerable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  <w:bookmarkStart w:id="9" w:name="OLE_LINK90"/>
      <w:bookmarkStart w:id="10" w:name="OLE_LINK91"/>
      <w:r w:rsidR="00C332B9">
        <w:rPr>
          <w:rFonts w:ascii="Times New Roman" w:hAnsi="Times New Roman"/>
          <w:sz w:val="20"/>
          <w:szCs w:val="20"/>
          <w:lang w:val="en-US" w:eastAsia="zh-CN"/>
        </w:rPr>
        <w:t>Therefore</w:t>
      </w:r>
      <w:bookmarkEnd w:id="9"/>
      <w:bookmarkEnd w:id="10"/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="006E7369">
        <w:rPr>
          <w:rFonts w:ascii="Times New Roman" w:hAnsi="Times New Roman"/>
          <w:sz w:val="20"/>
          <w:szCs w:val="20"/>
          <w:lang w:val="en-US" w:eastAsia="zh-CN"/>
        </w:rPr>
        <w:t>we preferred O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ption 1 </w:t>
      </w:r>
      <w:r w:rsidR="00C332B9" w:rsidRPr="00C332B9">
        <w:rPr>
          <w:rFonts w:ascii="Times New Roman" w:hAnsi="Times New Roman"/>
          <w:sz w:val="20"/>
          <w:szCs w:val="20"/>
          <w:lang w:val="en-US" w:eastAsia="zh-CN"/>
        </w:rPr>
        <w:t xml:space="preserve">if Option 1 can </w:t>
      </w:r>
      <w:r w:rsidR="006E7369">
        <w:rPr>
          <w:rFonts w:ascii="Times New Roman" w:hAnsi="Times New Roman"/>
          <w:sz w:val="20"/>
          <w:szCs w:val="20"/>
          <w:lang w:val="en-US" w:eastAsia="zh-CN"/>
        </w:rPr>
        <w:t xml:space="preserve">achieve </w:t>
      </w:r>
      <w:r w:rsidR="00C332B9">
        <w:rPr>
          <w:rFonts w:ascii="Times New Roman" w:hAnsi="Times New Roman"/>
          <w:sz w:val="20"/>
          <w:szCs w:val="20"/>
          <w:lang w:val="en-US" w:eastAsia="zh-CN"/>
        </w:rPr>
        <w:t xml:space="preserve">the required </w:t>
      </w:r>
      <w:r w:rsidR="00AB2AB3">
        <w:rPr>
          <w:rFonts w:ascii="Times New Roman" w:hAnsi="Times New Roman"/>
          <w:sz w:val="20"/>
          <w:szCs w:val="20"/>
          <w:lang w:val="en-US" w:eastAsia="zh-CN"/>
        </w:rPr>
        <w:t>synchronization</w:t>
      </w:r>
      <w:r w:rsidR="006E7369" w:rsidRPr="00BF643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C332B9" w:rsidRPr="00E86BDC">
        <w:rPr>
          <w:rFonts w:ascii="Times New Roman" w:hAnsi="Times New Roman"/>
          <w:sz w:val="20"/>
          <w:szCs w:val="20"/>
          <w:lang w:val="en-US" w:eastAsia="zh-CN"/>
        </w:rPr>
        <w:t>accuracy</w:t>
      </w:r>
      <w:r w:rsidR="00C332B9" w:rsidRPr="00C332B9">
        <w:rPr>
          <w:rFonts w:ascii="Times New Roman" w:hAnsi="Times New Roman"/>
          <w:sz w:val="20"/>
          <w:szCs w:val="20"/>
          <w:lang w:val="en-US" w:eastAsia="zh-CN"/>
        </w:rPr>
        <w:t>.</w:t>
      </w:r>
      <w:bookmarkEnd w:id="7"/>
      <w:bookmarkEnd w:id="8"/>
    </w:p>
    <w:p w14:paraId="2932C43C" w14:textId="5050489B" w:rsidR="00B30E31" w:rsidRPr="00C90F7C" w:rsidRDefault="00DF4675" w:rsidP="00100DDD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Besides </w:t>
      </w:r>
      <w:r w:rsidR="002559E8">
        <w:rPr>
          <w:rFonts w:ascii="Times New Roman" w:hAnsi="Times New Roman"/>
        </w:rPr>
        <w:t>t</w:t>
      </w:r>
      <w:r w:rsidR="00B30E31">
        <w:rPr>
          <w:rFonts w:ascii="Times New Roman" w:hAnsi="Times New Roman"/>
        </w:rPr>
        <w:t xml:space="preserve">he </w:t>
      </w:r>
      <w:r w:rsidR="002559E8">
        <w:rPr>
          <w:rFonts w:ascii="Times New Roman" w:hAnsi="Times New Roman"/>
        </w:rPr>
        <w:t>above p</w:t>
      </w:r>
      <w:r w:rsidR="00B30E31" w:rsidRPr="00B30E31">
        <w:rPr>
          <w:rFonts w:ascii="Times New Roman" w:hAnsi="Times New Roman"/>
        </w:rPr>
        <w:t>ropagation delay</w:t>
      </w:r>
      <w:r w:rsidR="00B30E31" w:rsidRPr="002559E8">
        <w:rPr>
          <w:rFonts w:ascii="Times New Roman" w:hAnsi="Times New Roman"/>
          <w:b/>
        </w:rPr>
        <w:t xml:space="preserve"> </w:t>
      </w:r>
      <w:r w:rsidR="00B30E31" w:rsidRPr="00B30E31">
        <w:rPr>
          <w:rFonts w:ascii="Times New Roman" w:hAnsi="Times New Roman"/>
        </w:rPr>
        <w:t>compensation enhancement</w:t>
      </w:r>
      <w:r>
        <w:rPr>
          <w:rFonts w:ascii="Times New Roman" w:hAnsi="Times New Roman"/>
        </w:rPr>
        <w:t>s</w:t>
      </w:r>
      <w:r w:rsidR="002559E8">
        <w:rPr>
          <w:rFonts w:ascii="Times New Roman" w:hAnsi="Times New Roman" w:hint="eastAsia"/>
        </w:rPr>
        <w:t>,</w:t>
      </w:r>
      <w:r w:rsidR="002559E8">
        <w:rPr>
          <w:rFonts w:ascii="Times New Roman" w:hAnsi="Times New Roman"/>
        </w:rPr>
        <w:t xml:space="preserve"> the NW </w:t>
      </w:r>
      <w:r w:rsidR="002559E8" w:rsidRPr="00100DDD">
        <w:rPr>
          <w:rFonts w:ascii="Times New Roman" w:hAnsi="Times New Roman"/>
        </w:rPr>
        <w:t>pre-compensation</w:t>
      </w:r>
      <w:r w:rsidR="002559E8">
        <w:rPr>
          <w:rFonts w:ascii="Times New Roman" w:hAnsi="Times New Roman"/>
        </w:rPr>
        <w:t xml:space="preserve"> can be alternative solution</w:t>
      </w:r>
      <w:r w:rsidR="00E45D74">
        <w:rPr>
          <w:rFonts w:ascii="Times New Roman" w:hAnsi="Times New Roman"/>
        </w:rPr>
        <w:t xml:space="preserve">. For example, the network </w:t>
      </w:r>
      <w:r w:rsidR="009346D5">
        <w:rPr>
          <w:rFonts w:ascii="Times New Roman" w:hAnsi="Times New Roman"/>
        </w:rPr>
        <w:t xml:space="preserve">can </w:t>
      </w:r>
      <w:r w:rsidR="00234EAE">
        <w:rPr>
          <w:rFonts w:ascii="Times New Roman" w:hAnsi="Times New Roman"/>
        </w:rPr>
        <w:t xml:space="preserve">first </w:t>
      </w:r>
      <w:r w:rsidR="009346D5">
        <w:rPr>
          <w:rFonts w:ascii="Times New Roman" w:hAnsi="Times New Roman"/>
        </w:rPr>
        <w:t xml:space="preserve">make the NW pre-compensation and </w:t>
      </w:r>
      <w:r w:rsidR="00E45D74">
        <w:rPr>
          <w:rFonts w:ascii="Times New Roman" w:hAnsi="Times New Roman"/>
        </w:rPr>
        <w:t xml:space="preserve">send the time </w:t>
      </w:r>
      <w:r w:rsidR="00E45D74" w:rsidRPr="00100DDD">
        <w:rPr>
          <w:rFonts w:ascii="Times New Roman" w:hAnsi="Times New Roman"/>
        </w:rPr>
        <w:t>synchronization</w:t>
      </w:r>
      <w:r w:rsidR="00E45D74">
        <w:rPr>
          <w:rFonts w:ascii="Times New Roman" w:hAnsi="Times New Roman"/>
        </w:rPr>
        <w:t xml:space="preserve"> message </w:t>
      </w:r>
      <w:r>
        <w:rPr>
          <w:rFonts w:ascii="Times New Roman" w:hAnsi="Times New Roman"/>
        </w:rPr>
        <w:t xml:space="preserve">to </w:t>
      </w:r>
      <w:r w:rsidR="00865D00">
        <w:rPr>
          <w:rFonts w:ascii="Times New Roman" w:hAnsi="Times New Roman"/>
        </w:rPr>
        <w:t xml:space="preserve">inform </w:t>
      </w:r>
      <w:r>
        <w:rPr>
          <w:rFonts w:ascii="Times New Roman" w:hAnsi="Times New Roman"/>
        </w:rPr>
        <w:t>UE with</w:t>
      </w:r>
      <w:r w:rsidR="00E45D74">
        <w:rPr>
          <w:rFonts w:ascii="Times New Roman" w:hAnsi="Times New Roman"/>
        </w:rPr>
        <w:t xml:space="preserve"> dedicated signaling</w:t>
      </w:r>
      <w:r w:rsidR="00EE75B2">
        <w:rPr>
          <w:rFonts w:ascii="Times New Roman" w:hAnsi="Times New Roman"/>
        </w:rPr>
        <w:t xml:space="preserve">. </w:t>
      </w:r>
      <w:r w:rsidR="00676A79">
        <w:rPr>
          <w:rFonts w:ascii="Times New Roman" w:hAnsi="Times New Roman" w:hint="eastAsia"/>
        </w:rPr>
        <w:t>This</w:t>
      </w:r>
      <w:r w:rsidR="00865D00">
        <w:rPr>
          <w:rFonts w:ascii="Times New Roman" w:hAnsi="Times New Roman"/>
        </w:rPr>
        <w:t xml:space="preserve"> solution</w:t>
      </w:r>
      <w:r w:rsidR="00676A79">
        <w:rPr>
          <w:rFonts w:ascii="Times New Roman" w:hAnsi="Times New Roman"/>
        </w:rPr>
        <w:t xml:space="preserve"> </w:t>
      </w:r>
      <w:r w:rsidR="00EE75B2">
        <w:rPr>
          <w:rFonts w:ascii="Times New Roman" w:hAnsi="Times New Roman"/>
        </w:rPr>
        <w:t xml:space="preserve">can </w:t>
      </w:r>
      <w:r w:rsidR="00865D00">
        <w:rPr>
          <w:rFonts w:ascii="Times New Roman" w:hAnsi="Times New Roman"/>
        </w:rPr>
        <w:t>eliminate</w:t>
      </w:r>
      <w:r w:rsidR="00EE75B2">
        <w:rPr>
          <w:rFonts w:ascii="Times New Roman" w:hAnsi="Times New Roman"/>
        </w:rPr>
        <w:t xml:space="preserve"> the TA </w:t>
      </w:r>
      <w:r w:rsidR="00865D00">
        <w:rPr>
          <w:rFonts w:ascii="Times New Roman" w:hAnsi="Times New Roman"/>
        </w:rPr>
        <w:t>granularity</w:t>
      </w:r>
      <w:r w:rsidR="00EE75B2">
        <w:rPr>
          <w:rFonts w:ascii="Times New Roman" w:hAnsi="Times New Roman"/>
        </w:rPr>
        <w:t xml:space="preserve"> error, </w:t>
      </w:r>
      <w:r w:rsidR="00EE75B2" w:rsidRPr="00EE75B2">
        <w:rPr>
          <w:rFonts w:ascii="Times New Roman" w:hAnsi="Times New Roman"/>
        </w:rPr>
        <w:t>TA adjustment error</w:t>
      </w:r>
      <w:r w:rsidR="00EE75B2">
        <w:rPr>
          <w:rFonts w:ascii="Times New Roman" w:hAnsi="Times New Roman"/>
        </w:rPr>
        <w:t xml:space="preserve"> and Te.</w:t>
      </w:r>
    </w:p>
    <w:p w14:paraId="1B9F0AE4" w14:textId="615494B2" w:rsidR="00E6722B" w:rsidRDefault="00552C4F" w:rsidP="00100DDD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</w:rPr>
        <w:t>Base the above analysis</w:t>
      </w:r>
      <w:r>
        <w:rPr>
          <w:rFonts w:ascii="Times New Roman" w:hAnsi="Times New Roman" w:hint="eastAsia"/>
        </w:rPr>
        <w:t>，</w:t>
      </w:r>
      <w:r w:rsidR="008E3317" w:rsidRPr="00100DDD">
        <w:rPr>
          <w:rFonts w:ascii="Times New Roman" w:hAnsi="Times New Roman"/>
        </w:rPr>
        <w:t xml:space="preserve">RAN2 can discuss </w:t>
      </w:r>
      <w:r w:rsidR="0085144F" w:rsidRPr="00100DDD">
        <w:rPr>
          <w:rFonts w:ascii="Times New Roman" w:hAnsi="Times New Roman"/>
        </w:rPr>
        <w:t>the propagation delay compensation enhancement</w:t>
      </w:r>
      <w:r w:rsidR="00DF6F5F">
        <w:rPr>
          <w:rFonts w:ascii="Times New Roman" w:hAnsi="Times New Roman"/>
        </w:rPr>
        <w:t>s</w:t>
      </w:r>
      <w:r w:rsidR="0085144F" w:rsidRPr="00100DDD">
        <w:rPr>
          <w:rFonts w:ascii="Times New Roman" w:hAnsi="Times New Roman"/>
        </w:rPr>
        <w:t xml:space="preserve"> </w:t>
      </w:r>
      <w:r w:rsidR="008E3317" w:rsidRPr="00100DDD">
        <w:rPr>
          <w:rFonts w:ascii="Times New Roman" w:hAnsi="Times New Roman"/>
        </w:rPr>
        <w:t xml:space="preserve">to </w:t>
      </w:r>
      <w:r w:rsidR="00A80922" w:rsidRPr="00100DDD">
        <w:rPr>
          <w:rFonts w:ascii="Times New Roman" w:hAnsi="Times New Roman"/>
        </w:rPr>
        <w:t>satisfy</w:t>
      </w:r>
      <w:r w:rsidR="00AB6956" w:rsidRPr="00100DDD">
        <w:rPr>
          <w:rFonts w:ascii="Times New Roman" w:hAnsi="Times New Roman"/>
        </w:rPr>
        <w:t xml:space="preserve"> the </w:t>
      </w:r>
      <w:r w:rsidR="0085144F" w:rsidRPr="00100DDD">
        <w:rPr>
          <w:rFonts w:ascii="Times New Roman" w:hAnsi="Times New Roman"/>
        </w:rPr>
        <w:t>tim</w:t>
      </w:r>
      <w:r w:rsidR="00044A4D" w:rsidRPr="00100DDD">
        <w:rPr>
          <w:rFonts w:ascii="Times New Roman" w:hAnsi="Times New Roman"/>
        </w:rPr>
        <w:t>e</w:t>
      </w:r>
      <w:r w:rsidR="00A80922" w:rsidRPr="00100DDD">
        <w:rPr>
          <w:rFonts w:ascii="Times New Roman" w:hAnsi="Times New Roman"/>
        </w:rPr>
        <w:t xml:space="preserve"> synchronization accuracy for uplink UE-UE synchronization in R</w:t>
      </w:r>
      <w:r w:rsidR="00100DDD">
        <w:rPr>
          <w:rFonts w:ascii="Times New Roman" w:hAnsi="Times New Roman"/>
        </w:rPr>
        <w:t>el-</w:t>
      </w:r>
      <w:r w:rsidR="00A80922" w:rsidRPr="00100DDD">
        <w:rPr>
          <w:rFonts w:ascii="Times New Roman" w:hAnsi="Times New Roman"/>
        </w:rPr>
        <w:t>17</w:t>
      </w:r>
      <w:r w:rsidR="00100DDD">
        <w:rPr>
          <w:rFonts w:ascii="Times New Roman" w:hAnsi="Times New Roman"/>
        </w:rPr>
        <w:t xml:space="preserve">, </w:t>
      </w:r>
      <w:r w:rsidR="00F02A6A">
        <w:rPr>
          <w:rFonts w:ascii="Times New Roman" w:hAnsi="Times New Roman"/>
        </w:rPr>
        <w:t>including</w:t>
      </w:r>
      <w:r w:rsidR="00100DDD">
        <w:rPr>
          <w:rFonts w:ascii="Times New Roman" w:hAnsi="Times New Roman"/>
        </w:rPr>
        <w:t xml:space="preserve"> </w:t>
      </w:r>
      <w:r w:rsidR="00100DDD" w:rsidRPr="00100DDD">
        <w:rPr>
          <w:rFonts w:ascii="Times New Roman" w:hAnsi="Times New Roman"/>
        </w:rPr>
        <w:t xml:space="preserve">NW pre-compensation </w:t>
      </w:r>
      <w:r w:rsidR="00F02A6A">
        <w:rPr>
          <w:rFonts w:ascii="Times New Roman" w:hAnsi="Times New Roman"/>
        </w:rPr>
        <w:t>and</w:t>
      </w:r>
      <w:r w:rsidR="00F02A6A" w:rsidRPr="00100DDD">
        <w:rPr>
          <w:rFonts w:ascii="Times New Roman" w:hAnsi="Times New Roman"/>
        </w:rPr>
        <w:t xml:space="preserve"> </w:t>
      </w:r>
      <w:r w:rsidR="006A7621">
        <w:rPr>
          <w:rFonts w:ascii="Times New Roman" w:hAnsi="Times New Roman"/>
        </w:rPr>
        <w:t xml:space="preserve">UE </w:t>
      </w:r>
      <w:r w:rsidR="00F02A6A">
        <w:rPr>
          <w:rFonts w:ascii="Times New Roman" w:hAnsi="Times New Roman"/>
        </w:rPr>
        <w:t xml:space="preserve">based </w:t>
      </w:r>
      <w:r w:rsidR="00B3635D" w:rsidRPr="00B3635D">
        <w:rPr>
          <w:rFonts w:ascii="Times New Roman" w:hAnsi="Times New Roman"/>
        </w:rPr>
        <w:t>propagation delay compensation</w:t>
      </w:r>
      <w:r w:rsidR="000F03C9">
        <w:rPr>
          <w:rFonts w:ascii="Times New Roman" w:hAnsi="Times New Roman"/>
        </w:rPr>
        <w:t>.</w:t>
      </w:r>
    </w:p>
    <w:p w14:paraId="3F717F2E" w14:textId="64533160" w:rsidR="00E6722B" w:rsidRDefault="00100DDD" w:rsidP="00767ED9">
      <w:pPr>
        <w:spacing w:before="240" w:after="0"/>
        <w:rPr>
          <w:rFonts w:ascii="Times New Roman" w:hAnsi="Times New Roman"/>
          <w:b/>
        </w:rPr>
      </w:pPr>
      <w:r w:rsidRPr="00767ED9">
        <w:rPr>
          <w:rFonts w:ascii="Times New Roman" w:hAnsi="Times New Roman"/>
          <w:b/>
        </w:rPr>
        <w:t xml:space="preserve">Proposal </w:t>
      </w:r>
      <w:r w:rsidR="00727C13">
        <w:rPr>
          <w:rFonts w:ascii="Times New Roman" w:hAnsi="Times New Roman"/>
          <w:b/>
        </w:rPr>
        <w:t>2</w:t>
      </w:r>
      <w:r w:rsidRPr="00767ED9">
        <w:rPr>
          <w:rFonts w:ascii="Times New Roman" w:hAnsi="Times New Roman"/>
          <w:b/>
        </w:rPr>
        <w:t>: RAN2 can discuss the propagation delay compensation enhancements</w:t>
      </w:r>
      <w:r w:rsidR="00D063C1">
        <w:rPr>
          <w:rFonts w:ascii="Times New Roman" w:hAnsi="Times New Roman"/>
          <w:b/>
        </w:rPr>
        <w:t xml:space="preserve"> including </w:t>
      </w:r>
      <w:r w:rsidR="00AB2AB3">
        <w:rPr>
          <w:rFonts w:ascii="Times New Roman" w:hAnsi="Times New Roman"/>
          <w:b/>
        </w:rPr>
        <w:t xml:space="preserve">Option 1a+1b,  Option </w:t>
      </w:r>
      <w:r w:rsidR="00D063C1">
        <w:rPr>
          <w:rFonts w:ascii="Times New Roman" w:hAnsi="Times New Roman"/>
          <w:b/>
        </w:rPr>
        <w:t xml:space="preserve">1c + 1b, </w:t>
      </w:r>
      <w:r w:rsidR="00AB2AB3">
        <w:rPr>
          <w:rFonts w:ascii="Times New Roman" w:hAnsi="Times New Roman"/>
          <w:b/>
        </w:rPr>
        <w:t xml:space="preserve">Option </w:t>
      </w:r>
      <w:r w:rsidR="00D063C1">
        <w:rPr>
          <w:rFonts w:ascii="Times New Roman" w:hAnsi="Times New Roman"/>
          <w:b/>
        </w:rPr>
        <w:t xml:space="preserve">2, </w:t>
      </w:r>
      <w:r w:rsidR="00F02A6A">
        <w:rPr>
          <w:rFonts w:ascii="Times New Roman" w:hAnsi="Times New Roman"/>
          <w:b/>
        </w:rPr>
        <w:t xml:space="preserve">and </w:t>
      </w:r>
      <w:r w:rsidR="00D063C1">
        <w:rPr>
          <w:rFonts w:ascii="Times New Roman" w:hAnsi="Times New Roman"/>
          <w:b/>
        </w:rPr>
        <w:t>the NW pre-compensation</w:t>
      </w:r>
      <w:r w:rsidRPr="00767ED9">
        <w:rPr>
          <w:rFonts w:ascii="Times New Roman" w:hAnsi="Times New Roman"/>
          <w:b/>
        </w:rPr>
        <w:t xml:space="preserve"> to satisfy the </w:t>
      </w:r>
      <w:r w:rsidR="00AB2AB3">
        <w:rPr>
          <w:rFonts w:ascii="Times New Roman" w:hAnsi="Times New Roman"/>
          <w:b/>
        </w:rPr>
        <w:t>synchronicity budget</w:t>
      </w:r>
      <w:r w:rsidRPr="00767ED9">
        <w:rPr>
          <w:rFonts w:ascii="Times New Roman" w:hAnsi="Times New Roman"/>
          <w:b/>
        </w:rPr>
        <w:t xml:space="preserve"> for uplink UE-UE synchronization</w:t>
      </w:r>
      <w:r w:rsidR="00767ED9" w:rsidRPr="00767ED9">
        <w:rPr>
          <w:rFonts w:ascii="Times New Roman" w:hAnsi="Times New Roman"/>
          <w:b/>
        </w:rPr>
        <w:t>.</w:t>
      </w:r>
    </w:p>
    <w:p w14:paraId="0028E3F4" w14:textId="77777777" w:rsidR="00767ED9" w:rsidRPr="0020483E" w:rsidRDefault="00767ED9" w:rsidP="00767ED9">
      <w:pPr>
        <w:pStyle w:val="Heading2"/>
        <w:spacing w:after="0"/>
      </w:pPr>
      <w:r>
        <w:t>Mobility issues for propagation delay compensation</w:t>
      </w:r>
    </w:p>
    <w:p w14:paraId="3BBDABC2" w14:textId="72AA24E7" w:rsidR="00D506FF" w:rsidRDefault="00D506FF" w:rsidP="00767ED9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</w:rPr>
        <w:t>Considering</w:t>
      </w:r>
      <w:r w:rsidR="00717CAA" w:rsidRPr="00717CAA">
        <w:rPr>
          <w:rFonts w:ascii="Times New Roman" w:hAnsi="Times New Roman"/>
        </w:rPr>
        <w:t xml:space="preserve"> the duration of handover may be hundreds of milliseconds</w:t>
      </w:r>
      <w:r w:rsidR="002B3DB6">
        <w:rPr>
          <w:rFonts w:ascii="Times New Roman" w:hAnsi="Times New Roman"/>
        </w:rPr>
        <w:t>, t</w:t>
      </w:r>
      <w:r w:rsidR="00717CAA" w:rsidRPr="00717CAA">
        <w:rPr>
          <w:rFonts w:ascii="Times New Roman" w:hAnsi="Times New Roman"/>
        </w:rPr>
        <w:t xml:space="preserve">he 5G time maintained by the UE </w:t>
      </w:r>
      <w:r w:rsidR="002B3DB6">
        <w:rPr>
          <w:rFonts w:ascii="Times New Roman" w:hAnsi="Times New Roman"/>
        </w:rPr>
        <w:t>might</w:t>
      </w:r>
      <w:r w:rsidR="002B3DB6" w:rsidRPr="00717CAA">
        <w:rPr>
          <w:rFonts w:ascii="Times New Roman" w:hAnsi="Times New Roman"/>
        </w:rPr>
        <w:t xml:space="preserve"> </w:t>
      </w:r>
      <w:r w:rsidR="00717CAA" w:rsidRPr="00717CAA">
        <w:rPr>
          <w:rFonts w:ascii="Times New Roman" w:hAnsi="Times New Roman"/>
        </w:rPr>
        <w:t xml:space="preserve">lose its accuracy if no 5G reference time is received during such a long </w:t>
      </w:r>
      <w:r w:rsidR="002B3DB6">
        <w:rPr>
          <w:rFonts w:ascii="Times New Roman" w:hAnsi="Times New Roman"/>
        </w:rPr>
        <w:t>period</w:t>
      </w:r>
      <w:r w:rsidR="00717CAA" w:rsidRPr="00717CAA">
        <w:rPr>
          <w:rFonts w:ascii="Times New Roman" w:hAnsi="Times New Roman"/>
        </w:rPr>
        <w:t>. RAN2</w:t>
      </w:r>
      <w:r w:rsidR="005C78B8">
        <w:rPr>
          <w:rFonts w:ascii="Times New Roman" w:hAnsi="Times New Roman"/>
        </w:rPr>
        <w:t>#111-e</w:t>
      </w:r>
      <w:r w:rsidR="00717CAA" w:rsidRPr="00717CAA">
        <w:rPr>
          <w:rFonts w:ascii="Times New Roman" w:hAnsi="Times New Roman"/>
        </w:rPr>
        <w:t xml:space="preserve"> </w:t>
      </w:r>
      <w:r w:rsidR="005C78B8">
        <w:rPr>
          <w:rFonts w:ascii="Times New Roman" w:hAnsi="Times New Roman"/>
        </w:rPr>
        <w:t xml:space="preserve">meeting </w:t>
      </w:r>
      <w:r w:rsidR="00517B85">
        <w:rPr>
          <w:rFonts w:ascii="Times New Roman" w:hAnsi="Times New Roman"/>
        </w:rPr>
        <w:t xml:space="preserve">has </w:t>
      </w:r>
      <w:r w:rsidR="00717CAA" w:rsidRPr="00717CAA">
        <w:rPr>
          <w:rFonts w:ascii="Times New Roman" w:hAnsi="Times New Roman"/>
        </w:rPr>
        <w:t>discuss</w:t>
      </w:r>
      <w:r w:rsidR="00517B85">
        <w:rPr>
          <w:rFonts w:ascii="Times New Roman" w:hAnsi="Times New Roman"/>
        </w:rPr>
        <w:t>ed</w:t>
      </w:r>
      <w:r w:rsidR="00717CAA" w:rsidRPr="00717CAA">
        <w:rPr>
          <w:rFonts w:ascii="Times New Roman" w:hAnsi="Times New Roman"/>
        </w:rPr>
        <w:t xml:space="preserve"> </w:t>
      </w:r>
      <w:r w:rsidR="005C78B8">
        <w:rPr>
          <w:rFonts w:ascii="Times New Roman" w:hAnsi="Times New Roman"/>
        </w:rPr>
        <w:t>th</w:t>
      </w:r>
      <w:r w:rsidR="00346BAA">
        <w:rPr>
          <w:rFonts w:ascii="Times New Roman" w:hAnsi="Times New Roman"/>
        </w:rPr>
        <w:t>is</w:t>
      </w:r>
      <w:r w:rsidR="005C78B8">
        <w:rPr>
          <w:rFonts w:ascii="Times New Roman" w:hAnsi="Times New Roman"/>
        </w:rPr>
        <w:t xml:space="preserve"> </w:t>
      </w:r>
      <w:r w:rsidR="00717CAA" w:rsidRPr="00717CAA">
        <w:rPr>
          <w:rFonts w:ascii="Times New Roman" w:hAnsi="Times New Roman"/>
        </w:rPr>
        <w:t>potential mobility issues where UE may lose the accuracy of its 5G reference time.</w:t>
      </w:r>
      <w:r w:rsidR="002823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Some enchantment</w:t>
      </w:r>
      <w:r w:rsidR="002B3DB6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2B3DB6">
        <w:rPr>
          <w:rFonts w:ascii="Times New Roman" w:hAnsi="Times New Roman"/>
        </w:rPr>
        <w:t xml:space="preserve">are </w:t>
      </w:r>
      <w:r w:rsidR="002879AA">
        <w:rPr>
          <w:rFonts w:ascii="Times New Roman" w:hAnsi="Times New Roman"/>
        </w:rPr>
        <w:t>proposed</w:t>
      </w:r>
      <w:r>
        <w:rPr>
          <w:rFonts w:ascii="Times New Roman" w:hAnsi="Times New Roman"/>
        </w:rPr>
        <w:t xml:space="preserve">, </w:t>
      </w:r>
      <w:r w:rsidR="003B451E">
        <w:rPr>
          <w:rFonts w:ascii="Times New Roman" w:hAnsi="Times New Roman"/>
        </w:rPr>
        <w:t>such as</w:t>
      </w:r>
      <w:r w:rsidR="0028234D">
        <w:rPr>
          <w:rFonts w:ascii="Times New Roman" w:hAnsi="Times New Roman"/>
        </w:rPr>
        <w:t xml:space="preserve">, </w:t>
      </w:r>
      <w:r w:rsidR="0016696D">
        <w:rPr>
          <w:rFonts w:ascii="Times New Roman" w:hAnsi="Times New Roman"/>
        </w:rPr>
        <w:t xml:space="preserve">the </w:t>
      </w:r>
      <w:r w:rsidR="002C237A">
        <w:rPr>
          <w:rFonts w:ascii="Times New Roman" w:hAnsi="Times New Roman"/>
        </w:rPr>
        <w:t xml:space="preserve">reference </w:t>
      </w:r>
      <w:r w:rsidR="003B451E">
        <w:rPr>
          <w:rFonts w:ascii="Times New Roman" w:hAnsi="Times New Roman"/>
        </w:rPr>
        <w:t xml:space="preserve">time </w:t>
      </w:r>
      <w:r w:rsidR="002C237A">
        <w:rPr>
          <w:rFonts w:ascii="Times New Roman" w:hAnsi="Times New Roman"/>
        </w:rPr>
        <w:t>of the target cell</w:t>
      </w:r>
      <w:r w:rsidR="0028234D">
        <w:rPr>
          <w:rFonts w:ascii="Times New Roman" w:hAnsi="Times New Roman"/>
        </w:rPr>
        <w:t xml:space="preserve"> </w:t>
      </w:r>
      <w:r w:rsidR="003B451E">
        <w:rPr>
          <w:rFonts w:ascii="Times New Roman" w:hAnsi="Times New Roman"/>
        </w:rPr>
        <w:t xml:space="preserve">is </w:t>
      </w:r>
      <w:r w:rsidR="0028234D">
        <w:rPr>
          <w:rFonts w:ascii="Times New Roman" w:hAnsi="Times New Roman"/>
        </w:rPr>
        <w:t>included in the handover message</w:t>
      </w:r>
      <w:r w:rsidR="00ED393E">
        <w:rPr>
          <w:rFonts w:ascii="Times New Roman" w:hAnsi="Times New Roman"/>
        </w:rPr>
        <w:t xml:space="preserve"> </w:t>
      </w:r>
      <w:r w:rsidR="003B451E">
        <w:rPr>
          <w:rFonts w:ascii="Times New Roman" w:hAnsi="Times New Roman"/>
        </w:rPr>
        <w:t xml:space="preserve">which </w:t>
      </w:r>
      <w:r w:rsidR="00ED393E">
        <w:rPr>
          <w:rFonts w:ascii="Times New Roman" w:hAnsi="Times New Roman"/>
        </w:rPr>
        <w:t>is sent to UE</w:t>
      </w:r>
      <w:r w:rsidR="0028234D">
        <w:rPr>
          <w:rFonts w:ascii="Times New Roman" w:hAnsi="Times New Roman"/>
        </w:rPr>
        <w:t xml:space="preserve">. </w:t>
      </w:r>
    </w:p>
    <w:p w14:paraId="7672FA15" w14:textId="1E4FE00F" w:rsidR="0028234D" w:rsidRDefault="0028234D" w:rsidP="00767ED9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However, </w:t>
      </w:r>
      <w:r w:rsidR="003B451E">
        <w:rPr>
          <w:rFonts w:ascii="Times New Roman" w:hAnsi="Times New Roman"/>
        </w:rPr>
        <w:t xml:space="preserve">even </w:t>
      </w:r>
      <w:r w:rsidR="00200FFF">
        <w:rPr>
          <w:rFonts w:ascii="Times New Roman" w:hAnsi="Times New Roman"/>
        </w:rPr>
        <w:t>UE receive</w:t>
      </w:r>
      <w:r w:rsidR="004A726B">
        <w:rPr>
          <w:rFonts w:ascii="Times New Roman" w:hAnsi="Times New Roman"/>
        </w:rPr>
        <w:t>s</w:t>
      </w:r>
      <w:r w:rsidR="00200FFF">
        <w:rPr>
          <w:rFonts w:ascii="Times New Roman" w:hAnsi="Times New Roman"/>
        </w:rPr>
        <w:t xml:space="preserve"> the reference </w:t>
      </w:r>
      <w:r w:rsidR="003B451E">
        <w:rPr>
          <w:rFonts w:ascii="Times New Roman" w:hAnsi="Times New Roman"/>
        </w:rPr>
        <w:t xml:space="preserve">time </w:t>
      </w:r>
      <w:r w:rsidR="00200FFF">
        <w:rPr>
          <w:rFonts w:ascii="Times New Roman" w:hAnsi="Times New Roman"/>
        </w:rPr>
        <w:t>in the handover command, UE cannot use it until UE access</w:t>
      </w:r>
      <w:r w:rsidR="008D3F0A">
        <w:rPr>
          <w:rFonts w:ascii="Times New Roman" w:hAnsi="Times New Roman"/>
        </w:rPr>
        <w:t>es</w:t>
      </w:r>
      <w:r w:rsidR="00200FFF">
        <w:rPr>
          <w:rFonts w:ascii="Times New Roman" w:hAnsi="Times New Roman"/>
        </w:rPr>
        <w:t xml:space="preserve"> to the target cell and receive</w:t>
      </w:r>
      <w:r w:rsidR="008D3F0A">
        <w:rPr>
          <w:rFonts w:ascii="Times New Roman" w:hAnsi="Times New Roman"/>
        </w:rPr>
        <w:t>s</w:t>
      </w:r>
      <w:r w:rsidR="00200FFF">
        <w:rPr>
          <w:rFonts w:ascii="Times New Roman" w:hAnsi="Times New Roman"/>
        </w:rPr>
        <w:t xml:space="preserve"> the TA command</w:t>
      </w:r>
      <w:r w:rsidR="0063580C">
        <w:rPr>
          <w:rFonts w:ascii="Times New Roman" w:hAnsi="Times New Roman"/>
        </w:rPr>
        <w:t xml:space="preserve"> </w:t>
      </w:r>
      <w:r w:rsidR="0041780A">
        <w:rPr>
          <w:rFonts w:ascii="Times New Roman" w:hAnsi="Times New Roman"/>
        </w:rPr>
        <w:t>for the</w:t>
      </w:r>
      <w:r w:rsidR="0041780A" w:rsidRPr="0041780A">
        <w:t xml:space="preserve"> </w:t>
      </w:r>
      <w:r w:rsidR="0041780A" w:rsidRPr="0041780A">
        <w:rPr>
          <w:rFonts w:ascii="Times New Roman" w:hAnsi="Times New Roman"/>
        </w:rPr>
        <w:t>propagation delay compensation</w:t>
      </w:r>
      <w:r w:rsidR="0063580C">
        <w:rPr>
          <w:rFonts w:ascii="Times New Roman" w:hAnsi="Times New Roman"/>
        </w:rPr>
        <w:t xml:space="preserve">. </w:t>
      </w:r>
      <w:r w:rsidR="006C5AD1">
        <w:rPr>
          <w:rFonts w:ascii="Times New Roman" w:hAnsi="Times New Roman"/>
        </w:rPr>
        <w:t>D</w:t>
      </w:r>
      <w:r w:rsidR="006C5AD1" w:rsidRPr="00D506FF">
        <w:rPr>
          <w:rFonts w:ascii="Times New Roman" w:hAnsi="Times New Roman"/>
        </w:rPr>
        <w:t xml:space="preserve">uring </w:t>
      </w:r>
      <w:r w:rsidR="008D3F0A">
        <w:rPr>
          <w:rFonts w:ascii="Times New Roman" w:hAnsi="Times New Roman"/>
        </w:rPr>
        <w:t xml:space="preserve">a </w:t>
      </w:r>
      <w:r w:rsidR="006C5AD1">
        <w:rPr>
          <w:rFonts w:ascii="Times New Roman" w:hAnsi="Times New Roman"/>
        </w:rPr>
        <w:t xml:space="preserve">legacy </w:t>
      </w:r>
      <w:r w:rsidR="006C5AD1" w:rsidRPr="00D506FF">
        <w:rPr>
          <w:rFonts w:ascii="Times New Roman" w:hAnsi="Times New Roman"/>
        </w:rPr>
        <w:t>handover, UEAssistanceInformation message</w:t>
      </w:r>
      <w:r w:rsidR="008D3F0A">
        <w:rPr>
          <w:rFonts w:ascii="Times New Roman" w:hAnsi="Times New Roman"/>
        </w:rPr>
        <w:t xml:space="preserve">, </w:t>
      </w:r>
      <w:r w:rsidR="008D3F0A" w:rsidRPr="00D506FF">
        <w:rPr>
          <w:rFonts w:ascii="Times New Roman" w:hAnsi="Times New Roman"/>
        </w:rPr>
        <w:t>contained in the HO request message</w:t>
      </w:r>
      <w:r w:rsidR="008D3F0A">
        <w:rPr>
          <w:rFonts w:ascii="Times New Roman" w:hAnsi="Times New Roman"/>
        </w:rPr>
        <w:t xml:space="preserve">, </w:t>
      </w:r>
      <w:r w:rsidR="008D3F0A" w:rsidRPr="00D506FF">
        <w:rPr>
          <w:rFonts w:ascii="Times New Roman" w:hAnsi="Times New Roman"/>
        </w:rPr>
        <w:t>will</w:t>
      </w:r>
      <w:r w:rsidR="006C5AD1" w:rsidRPr="00D506FF">
        <w:rPr>
          <w:rFonts w:ascii="Times New Roman" w:hAnsi="Times New Roman"/>
        </w:rPr>
        <w:t xml:space="preserve"> be transferred to the target gNB by the source gNB. </w:t>
      </w:r>
      <w:r w:rsidR="006C5AD1">
        <w:rPr>
          <w:rFonts w:ascii="Times New Roman" w:hAnsi="Times New Roman"/>
        </w:rPr>
        <w:t>T</w:t>
      </w:r>
      <w:r w:rsidR="006C5AD1" w:rsidRPr="00D506FF">
        <w:rPr>
          <w:rFonts w:ascii="Times New Roman" w:hAnsi="Times New Roman"/>
        </w:rPr>
        <w:t xml:space="preserve">he target gNB will be made aware of UE’s preference for 5G reference time, and send the time synchronization message to UE after receiving the </w:t>
      </w:r>
      <w:r w:rsidR="005C4C50">
        <w:rPr>
          <w:rFonts w:ascii="Times New Roman" w:hAnsi="Times New Roman"/>
        </w:rPr>
        <w:t xml:space="preserve">“HANDOVER </w:t>
      </w:r>
      <w:r w:rsidR="000C2ED2">
        <w:rPr>
          <w:rFonts w:ascii="Times New Roman" w:hAnsi="Times New Roman"/>
        </w:rPr>
        <w:t>SUCCESS” message</w:t>
      </w:r>
      <w:r w:rsidR="006C5AD1" w:rsidRPr="00D506FF">
        <w:rPr>
          <w:rFonts w:ascii="Times New Roman" w:hAnsi="Times New Roman"/>
        </w:rPr>
        <w:t xml:space="preserve">. </w:t>
      </w:r>
      <w:r w:rsidR="0063580C">
        <w:rPr>
          <w:rFonts w:ascii="Times New Roman" w:hAnsi="Times New Roman"/>
        </w:rPr>
        <w:t xml:space="preserve">We </w:t>
      </w:r>
      <w:r w:rsidR="000C2ED2">
        <w:rPr>
          <w:rFonts w:ascii="Times New Roman" w:hAnsi="Times New Roman"/>
        </w:rPr>
        <w:t xml:space="preserve">think this </w:t>
      </w:r>
      <w:r w:rsidR="00191A10" w:rsidRPr="00D506FF">
        <w:rPr>
          <w:rFonts w:ascii="Times New Roman" w:hAnsi="Times New Roman"/>
        </w:rPr>
        <w:t>enhancement</w:t>
      </w:r>
      <w:r w:rsidR="00191A10">
        <w:rPr>
          <w:rFonts w:ascii="Times New Roman" w:hAnsi="Times New Roman"/>
        </w:rPr>
        <w:t xml:space="preserve"> </w:t>
      </w:r>
      <w:r w:rsidR="000C2ED2">
        <w:rPr>
          <w:rFonts w:ascii="Times New Roman" w:hAnsi="Times New Roman"/>
        </w:rPr>
        <w:t>won’t bring much</w:t>
      </w:r>
      <w:r w:rsidR="003268B3">
        <w:rPr>
          <w:rFonts w:ascii="Times New Roman" w:hAnsi="Times New Roman"/>
        </w:rPr>
        <w:t xml:space="preserve"> gain compared </w:t>
      </w:r>
      <w:r w:rsidR="000C2ED2">
        <w:rPr>
          <w:rFonts w:ascii="Times New Roman" w:hAnsi="Times New Roman"/>
        </w:rPr>
        <w:t xml:space="preserve">with </w:t>
      </w:r>
      <w:r w:rsidR="003268B3">
        <w:rPr>
          <w:rFonts w:ascii="Times New Roman" w:hAnsi="Times New Roman"/>
        </w:rPr>
        <w:t xml:space="preserve">the </w:t>
      </w:r>
      <w:r w:rsidR="00064F15">
        <w:rPr>
          <w:rFonts w:ascii="Times New Roman" w:hAnsi="Times New Roman"/>
        </w:rPr>
        <w:t>legacy</w:t>
      </w:r>
      <w:r w:rsidR="003268B3">
        <w:rPr>
          <w:rFonts w:ascii="Times New Roman" w:hAnsi="Times New Roman"/>
        </w:rPr>
        <w:t xml:space="preserve"> procedure</w:t>
      </w:r>
      <w:r w:rsidR="00D61D3C">
        <w:rPr>
          <w:rFonts w:ascii="Times New Roman" w:hAnsi="Times New Roman"/>
        </w:rPr>
        <w:t>.</w:t>
      </w:r>
      <w:r w:rsidR="00064F15">
        <w:rPr>
          <w:rFonts w:ascii="Times New Roman" w:hAnsi="Times New Roman"/>
        </w:rPr>
        <w:t xml:space="preserve"> </w:t>
      </w:r>
    </w:p>
    <w:p w14:paraId="33F0E03B" w14:textId="79535ED6" w:rsidR="00767ED9" w:rsidRPr="00D61D3C" w:rsidRDefault="0064107F" w:rsidP="00767ED9">
      <w:pPr>
        <w:spacing w:before="240" w:after="0"/>
        <w:rPr>
          <w:b/>
        </w:rPr>
      </w:pPr>
      <w:bookmarkStart w:id="11" w:name="OLE_LINK12"/>
      <w:r>
        <w:rPr>
          <w:rFonts w:ascii="Times New Roman" w:hAnsi="Times New Roman"/>
          <w:b/>
        </w:rPr>
        <w:t xml:space="preserve">Observation </w:t>
      </w:r>
      <w:r w:rsidR="00D61D3C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: </w:t>
      </w:r>
      <w:r w:rsidR="00D61D3C">
        <w:rPr>
          <w:rFonts w:ascii="Times New Roman" w:hAnsi="Times New Roman"/>
          <w:b/>
        </w:rPr>
        <w:t>T</w:t>
      </w:r>
      <w:r w:rsidR="00D61D3C" w:rsidRPr="00D61D3C">
        <w:rPr>
          <w:rFonts w:ascii="Times New Roman" w:hAnsi="Times New Roman"/>
          <w:b/>
        </w:rPr>
        <w:t xml:space="preserve">he propagation delay compensation enhancements </w:t>
      </w:r>
      <w:r w:rsidR="000C2ED2">
        <w:rPr>
          <w:rFonts w:ascii="Times New Roman" w:hAnsi="Times New Roman"/>
          <w:b/>
        </w:rPr>
        <w:t xml:space="preserve">for mobility scenario </w:t>
      </w:r>
      <w:r w:rsidR="00D61D3C" w:rsidRPr="00D61D3C">
        <w:rPr>
          <w:rFonts w:ascii="Times New Roman" w:hAnsi="Times New Roman"/>
          <w:b/>
        </w:rPr>
        <w:t>can be fulfilled through existing mechanisms</w:t>
      </w:r>
      <w:r w:rsidRPr="00D61D3C">
        <w:rPr>
          <w:rFonts w:ascii="Times New Roman" w:hAnsi="Times New Roman"/>
          <w:b/>
        </w:rPr>
        <w:t>.</w:t>
      </w:r>
    </w:p>
    <w:bookmarkEnd w:id="11"/>
    <w:p w14:paraId="3AD700CA" w14:textId="77777777" w:rsidR="00955170" w:rsidRPr="00364C5E" w:rsidRDefault="00955170" w:rsidP="00767ED9">
      <w:pPr>
        <w:pStyle w:val="Heading1"/>
        <w:spacing w:after="0"/>
      </w:pPr>
      <w:r w:rsidRPr="00CE0424">
        <w:t>Conclusion</w:t>
      </w:r>
    </w:p>
    <w:p w14:paraId="6546188D" w14:textId="77777777" w:rsidR="000E1305" w:rsidRPr="00767ED9" w:rsidRDefault="002841C4" w:rsidP="00767ED9">
      <w:pPr>
        <w:spacing w:before="240" w:after="0"/>
        <w:rPr>
          <w:rFonts w:ascii="Times New Roman" w:hAnsi="Times New Roman"/>
        </w:rPr>
      </w:pPr>
      <w:r w:rsidRPr="00767ED9">
        <w:rPr>
          <w:rFonts w:ascii="Times New Roman" w:hAnsi="Times New Roman"/>
        </w:rPr>
        <w:t>Base on the analysis above, w</w:t>
      </w:r>
      <w:r w:rsidR="00955170" w:rsidRPr="00767ED9">
        <w:rPr>
          <w:rFonts w:ascii="Times New Roman" w:hAnsi="Times New Roman"/>
        </w:rPr>
        <w:t>e propose the following</w:t>
      </w:r>
      <w:r w:rsidR="00767ED9" w:rsidRPr="00767ED9">
        <w:rPr>
          <w:rFonts w:ascii="Times New Roman" w:hAnsi="Times New Roman"/>
        </w:rPr>
        <w:t xml:space="preserve"> observations and proposals</w:t>
      </w:r>
      <w:r w:rsidR="00955170" w:rsidRPr="00767ED9">
        <w:rPr>
          <w:rFonts w:ascii="Times New Roman" w:hAnsi="Times New Roman"/>
        </w:rPr>
        <w:t>:</w:t>
      </w:r>
    </w:p>
    <w:p w14:paraId="6011D717" w14:textId="77777777" w:rsidR="00E86BDC" w:rsidRDefault="00E86BDC" w:rsidP="00E86BDC">
      <w:pPr>
        <w:spacing w:before="240" w:after="0"/>
        <w:rPr>
          <w:rFonts w:ascii="Times New Roman" w:hAnsi="Times New Roman"/>
          <w:b/>
        </w:rPr>
      </w:pPr>
      <w:r w:rsidRPr="004B1C35">
        <w:rPr>
          <w:rFonts w:ascii="Times New Roman" w:hAnsi="Times New Roman"/>
          <w:b/>
        </w:rPr>
        <w:t xml:space="preserve">Observation </w:t>
      </w:r>
      <w:r>
        <w:rPr>
          <w:rFonts w:ascii="Times New Roman" w:hAnsi="Times New Roman"/>
          <w:b/>
        </w:rPr>
        <w:t>1</w:t>
      </w:r>
      <w:r w:rsidRPr="004B1C3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The synchronicity</w:t>
      </w:r>
      <w:r w:rsidRPr="00E021AE">
        <w:rPr>
          <w:rFonts w:ascii="Times New Roman" w:hAnsi="Times New Roman"/>
          <w:b/>
        </w:rPr>
        <w:t xml:space="preserve"> budget for </w:t>
      </w:r>
      <w:r>
        <w:rPr>
          <w:rFonts w:ascii="Times New Roman" w:hAnsi="Times New Roman"/>
          <w:b/>
        </w:rPr>
        <w:t>UE-&gt;UE is 235ns or 315ns for 4 or 2 PTP hops network synchronization implementation;</w:t>
      </w:r>
      <w:r w:rsidRPr="0004516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the synchronicity budget</w:t>
      </w:r>
      <w:r w:rsidRPr="007F3EFE">
        <w:rPr>
          <w:rFonts w:ascii="Times New Roman" w:hAnsi="Times New Roman"/>
          <w:b/>
        </w:rPr>
        <w:t xml:space="preserve"> for </w:t>
      </w:r>
      <w:r>
        <w:rPr>
          <w:rFonts w:ascii="Times New Roman" w:hAnsi="Times New Roman"/>
          <w:b/>
        </w:rPr>
        <w:t>a TSN device-&gt;UE is 685ns, the synchronicity budget</w:t>
      </w:r>
      <w:r w:rsidRPr="007F3EFE">
        <w:rPr>
          <w:rFonts w:ascii="Times New Roman" w:hAnsi="Times New Roman"/>
          <w:b/>
        </w:rPr>
        <w:t xml:space="preserve"> for the </w:t>
      </w:r>
      <w:r>
        <w:rPr>
          <w:rFonts w:ascii="Times New Roman" w:hAnsi="Times New Roman"/>
          <w:b/>
        </w:rPr>
        <w:t>Smart Grid</w:t>
      </w:r>
      <w:r w:rsidRPr="007F3EFE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785ns.</w:t>
      </w:r>
    </w:p>
    <w:p w14:paraId="6AF3479C" w14:textId="77777777" w:rsidR="00E86BDC" w:rsidRPr="00D61D3C" w:rsidRDefault="00E86BDC" w:rsidP="00E86BDC">
      <w:pPr>
        <w:spacing w:before="240" w:after="0"/>
        <w:rPr>
          <w:b/>
        </w:rPr>
      </w:pPr>
      <w:r>
        <w:rPr>
          <w:rFonts w:ascii="Times New Roman" w:hAnsi="Times New Roman"/>
          <w:b/>
        </w:rPr>
        <w:t>Observation 2: T</w:t>
      </w:r>
      <w:r w:rsidRPr="00D61D3C">
        <w:rPr>
          <w:rFonts w:ascii="Times New Roman" w:hAnsi="Times New Roman"/>
          <w:b/>
        </w:rPr>
        <w:t xml:space="preserve">he propagation delay compensation enhancements </w:t>
      </w:r>
      <w:r>
        <w:rPr>
          <w:rFonts w:ascii="Times New Roman" w:hAnsi="Times New Roman"/>
          <w:b/>
        </w:rPr>
        <w:t xml:space="preserve">for mobility scenario </w:t>
      </w:r>
      <w:r w:rsidRPr="00D61D3C">
        <w:rPr>
          <w:rFonts w:ascii="Times New Roman" w:hAnsi="Times New Roman"/>
          <w:b/>
        </w:rPr>
        <w:t>can be fulfilled through existing mechanisms.</w:t>
      </w:r>
    </w:p>
    <w:p w14:paraId="340FBA49" w14:textId="6C53C496" w:rsidR="00E86BDC" w:rsidRPr="00767ED9" w:rsidRDefault="00E86BDC" w:rsidP="00E86BDC">
      <w:pPr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Proposal 1: </w:t>
      </w:r>
      <w:r w:rsidRPr="00EA1D3C">
        <w:rPr>
          <w:rFonts w:ascii="Times New Roman" w:hAnsi="Times New Roman"/>
          <w:b/>
        </w:rPr>
        <w:t xml:space="preserve">RAN2 </w:t>
      </w:r>
      <w:r>
        <w:rPr>
          <w:rFonts w:ascii="Times New Roman" w:hAnsi="Times New Roman"/>
          <w:b/>
        </w:rPr>
        <w:t xml:space="preserve">send a response LS to RAN1 and CC to RAN3, </w:t>
      </w:r>
      <w:r w:rsidRPr="007F3EFE">
        <w:rPr>
          <w:rFonts w:ascii="Times New Roman" w:hAnsi="Times New Roman"/>
          <w:b/>
        </w:rPr>
        <w:t xml:space="preserve">the </w:t>
      </w:r>
      <w:r>
        <w:rPr>
          <w:rFonts w:ascii="Times New Roman" w:hAnsi="Times New Roman"/>
          <w:b/>
        </w:rPr>
        <w:t>synchronicity</w:t>
      </w:r>
      <w:r w:rsidRPr="00E021AE">
        <w:rPr>
          <w:rFonts w:ascii="Times New Roman" w:hAnsi="Times New Roman"/>
          <w:b/>
        </w:rPr>
        <w:t xml:space="preserve"> budget for </w:t>
      </w:r>
      <w:r>
        <w:rPr>
          <w:rFonts w:ascii="Times New Roman" w:hAnsi="Times New Roman"/>
          <w:b/>
        </w:rPr>
        <w:t xml:space="preserve">UE-&gt;UE is </w:t>
      </w:r>
      <w:r w:rsidRPr="004A3FC5">
        <w:rPr>
          <w:rFonts w:ascii="Times New Roman" w:hAnsi="Times New Roman"/>
          <w:b/>
        </w:rPr>
        <w:t>235ns, or 315ns for 4 or 2 PTP hops network synchronization implementation</w:t>
      </w:r>
      <w:r>
        <w:rPr>
          <w:rFonts w:ascii="Times New Roman" w:hAnsi="Times New Roman"/>
          <w:b/>
        </w:rPr>
        <w:t>,</w:t>
      </w:r>
      <w:r w:rsidRPr="0004516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the synchronicity budget</w:t>
      </w:r>
      <w:r w:rsidRPr="007F3EFE">
        <w:rPr>
          <w:rFonts w:ascii="Times New Roman" w:hAnsi="Times New Roman"/>
          <w:b/>
        </w:rPr>
        <w:t xml:space="preserve"> for the </w:t>
      </w:r>
      <w:r>
        <w:rPr>
          <w:rFonts w:ascii="Times New Roman" w:hAnsi="Times New Roman"/>
          <w:b/>
        </w:rPr>
        <w:t>Smart Grid</w:t>
      </w:r>
      <w:r w:rsidRPr="007F3EFE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785ns</w:t>
      </w:r>
      <w:r w:rsidRPr="0064107F">
        <w:rPr>
          <w:rFonts w:ascii="Times New Roman" w:hAnsi="Times New Roman"/>
          <w:b/>
        </w:rPr>
        <w:t>.</w:t>
      </w:r>
    </w:p>
    <w:p w14:paraId="3AF64328" w14:textId="77777777" w:rsidR="00E86BDC" w:rsidRDefault="00E86BDC" w:rsidP="00E86BDC">
      <w:pPr>
        <w:spacing w:before="240" w:after="0"/>
        <w:rPr>
          <w:rFonts w:ascii="Times New Roman" w:hAnsi="Times New Roman"/>
          <w:b/>
        </w:rPr>
      </w:pPr>
      <w:r w:rsidRPr="00767ED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767ED9">
        <w:rPr>
          <w:rFonts w:ascii="Times New Roman" w:hAnsi="Times New Roman"/>
          <w:b/>
        </w:rPr>
        <w:t>: RAN2 can discuss the propagation delay compensation enhancements</w:t>
      </w:r>
      <w:r>
        <w:rPr>
          <w:rFonts w:ascii="Times New Roman" w:hAnsi="Times New Roman"/>
          <w:b/>
        </w:rPr>
        <w:t xml:space="preserve"> including Option 1a+1b,  Option 1c + 1b, Option 2, and the NW pre-compensation</w:t>
      </w:r>
      <w:r w:rsidRPr="00767ED9">
        <w:rPr>
          <w:rFonts w:ascii="Times New Roman" w:hAnsi="Times New Roman"/>
          <w:b/>
        </w:rPr>
        <w:t xml:space="preserve"> to satisfy the </w:t>
      </w:r>
      <w:r>
        <w:rPr>
          <w:rFonts w:ascii="Times New Roman" w:hAnsi="Times New Roman"/>
          <w:b/>
        </w:rPr>
        <w:t>synchronicity budget</w:t>
      </w:r>
      <w:r w:rsidRPr="00767ED9">
        <w:rPr>
          <w:rFonts w:ascii="Times New Roman" w:hAnsi="Times New Roman"/>
          <w:b/>
        </w:rPr>
        <w:t xml:space="preserve"> for uplink UE-UE synchronization.</w:t>
      </w:r>
    </w:p>
    <w:p w14:paraId="3FDF0C9A" w14:textId="77777777" w:rsidR="00E86BDC" w:rsidRPr="00E86BDC" w:rsidRDefault="00E86BDC" w:rsidP="00E86BDC">
      <w:pPr>
        <w:spacing w:before="240" w:after="0"/>
        <w:rPr>
          <w:rFonts w:ascii="Times New Roman" w:hAnsi="Times New Roman"/>
          <w:b/>
        </w:rPr>
      </w:pPr>
    </w:p>
    <w:p w14:paraId="2465761A" w14:textId="77777777" w:rsidR="000E1305" w:rsidRDefault="000E1305" w:rsidP="00240D98">
      <w:pPr>
        <w:pStyle w:val="Heading1"/>
      </w:pPr>
      <w:bookmarkStart w:id="12" w:name="OLE_LINK73"/>
      <w:bookmarkStart w:id="13" w:name="OLE_LINK74"/>
      <w:r w:rsidRPr="00CF195E">
        <w:t>References</w:t>
      </w:r>
    </w:p>
    <w:p w14:paraId="63709710" w14:textId="77777777" w:rsidR="000E1305" w:rsidRPr="007B57D8" w:rsidRDefault="008F44F1" w:rsidP="003715F7">
      <w:pPr>
        <w:pStyle w:val="References"/>
        <w:numPr>
          <w:ilvl w:val="0"/>
          <w:numId w:val="18"/>
        </w:numPr>
        <w:rPr>
          <w:rFonts w:ascii="Arial" w:hAnsi="Arial" w:cs="Arial"/>
          <w:kern w:val="2"/>
          <w:szCs w:val="20"/>
          <w:lang w:eastAsia="zh-CN"/>
        </w:rPr>
      </w:pPr>
      <w:bookmarkStart w:id="14" w:name="OLE_LINK75"/>
      <w:bookmarkStart w:id="15" w:name="OLE_LINK76"/>
      <w:bookmarkStart w:id="16" w:name="_Ref45619280"/>
      <w:bookmarkStart w:id="17" w:name="_Ref6936063"/>
      <w:bookmarkEnd w:id="12"/>
      <w:bookmarkEnd w:id="13"/>
      <w:r w:rsidRPr="008F44F1">
        <w:rPr>
          <w:rFonts w:ascii="Arial" w:hAnsi="Arial" w:cs="Arial"/>
          <w:noProof/>
          <w:szCs w:val="20"/>
        </w:rPr>
        <w:t>R1-2007446</w:t>
      </w:r>
      <w:bookmarkEnd w:id="14"/>
      <w:bookmarkEnd w:id="15"/>
      <w:r w:rsidR="000E1305" w:rsidRPr="000E1305">
        <w:rPr>
          <w:rFonts w:ascii="Arial" w:hAnsi="Arial" w:cs="Arial"/>
          <w:szCs w:val="20"/>
          <w:lang w:eastAsia="zh-CN"/>
        </w:rPr>
        <w:t>,</w:t>
      </w:r>
      <w:r w:rsidR="000E1305" w:rsidRPr="000E1305">
        <w:rPr>
          <w:rFonts w:ascii="Arial" w:hAnsi="Arial" w:cs="Arial"/>
          <w:szCs w:val="20"/>
          <w:lang w:eastAsia="ko-KR"/>
        </w:rPr>
        <w:t xml:space="preserve"> </w:t>
      </w:r>
      <w:bookmarkEnd w:id="16"/>
      <w:r w:rsidRPr="008F44F1">
        <w:rPr>
          <w:rFonts w:ascii="Arial" w:hAnsi="Arial" w:cs="Arial"/>
          <w:szCs w:val="20"/>
          <w:lang w:eastAsia="ko-KR"/>
        </w:rPr>
        <w:t xml:space="preserve">Draft LS on propagation delay compensation </w:t>
      </w:r>
      <w:r w:rsidR="003715F7" w:rsidRPr="008F44F1">
        <w:rPr>
          <w:rFonts w:ascii="Arial" w:hAnsi="Arial" w:cs="Arial"/>
          <w:szCs w:val="20"/>
          <w:lang w:eastAsia="ko-KR"/>
        </w:rPr>
        <w:t>enhancements</w:t>
      </w:r>
      <w:r w:rsidR="003715F7">
        <w:rPr>
          <w:rFonts w:ascii="Arial" w:hAnsi="Arial" w:cs="Arial"/>
          <w:szCs w:val="20"/>
          <w:lang w:eastAsia="ko-KR"/>
        </w:rPr>
        <w:t>,</w:t>
      </w:r>
      <w:r w:rsidR="003715F7" w:rsidRPr="003715F7">
        <w:t xml:space="preserve"> </w:t>
      </w:r>
      <w:r w:rsidR="003715F7" w:rsidRPr="003715F7">
        <w:rPr>
          <w:rFonts w:ascii="Arial" w:hAnsi="Arial" w:cs="Arial"/>
          <w:szCs w:val="20"/>
          <w:lang w:eastAsia="ko-KR"/>
        </w:rPr>
        <w:t>TSG RAN WG1</w:t>
      </w:r>
      <w:r w:rsidR="003715F7">
        <w:rPr>
          <w:rFonts w:ascii="Arial" w:hAnsi="Arial" w:cs="Arial"/>
          <w:szCs w:val="20"/>
          <w:lang w:eastAsia="ko-KR"/>
        </w:rPr>
        <w:t xml:space="preserve"> </w:t>
      </w:r>
    </w:p>
    <w:bookmarkEnd w:id="17"/>
    <w:p w14:paraId="716035EC" w14:textId="77777777" w:rsidR="00554FB6" w:rsidRDefault="00610E40" w:rsidP="00610E40">
      <w:pPr>
        <w:pStyle w:val="References"/>
        <w:numPr>
          <w:ilvl w:val="0"/>
          <w:numId w:val="18"/>
        </w:numPr>
        <w:rPr>
          <w:rFonts w:ascii="Arial" w:hAnsi="Arial" w:cs="Arial"/>
          <w:kern w:val="2"/>
          <w:szCs w:val="20"/>
          <w:lang w:eastAsia="zh-CN"/>
        </w:rPr>
      </w:pPr>
      <w:r w:rsidRPr="00610E40">
        <w:rPr>
          <w:rFonts w:ascii="Arial" w:hAnsi="Arial" w:cs="Arial"/>
          <w:kern w:val="2"/>
          <w:szCs w:val="20"/>
          <w:lang w:eastAsia="zh-CN"/>
        </w:rPr>
        <w:t>R2-2006697</w:t>
      </w:r>
      <w:r>
        <w:rPr>
          <w:rFonts w:ascii="Arial" w:hAnsi="Arial" w:cs="Arial"/>
          <w:kern w:val="2"/>
          <w:szCs w:val="20"/>
          <w:lang w:eastAsia="zh-CN"/>
        </w:rPr>
        <w:t xml:space="preserve">, </w:t>
      </w:r>
      <w:r w:rsidRPr="00610E40">
        <w:rPr>
          <w:rFonts w:ascii="Arial" w:hAnsi="Arial" w:cs="Arial"/>
          <w:kern w:val="2"/>
          <w:szCs w:val="20"/>
          <w:lang w:eastAsia="zh-CN"/>
        </w:rPr>
        <w:t>Discussion on enhancements for support of time synchronization</w:t>
      </w:r>
      <w:r w:rsidR="008346DF">
        <w:rPr>
          <w:rFonts w:ascii="Arial" w:hAnsi="Arial" w:cs="Arial"/>
          <w:kern w:val="2"/>
          <w:szCs w:val="20"/>
          <w:lang w:eastAsia="zh-CN"/>
        </w:rPr>
        <w:t>,</w:t>
      </w:r>
      <w:r w:rsidRPr="00610E40">
        <w:rPr>
          <w:rFonts w:ascii="Arial" w:hAnsi="Arial" w:cs="Arial"/>
          <w:kern w:val="2"/>
          <w:szCs w:val="20"/>
          <w:lang w:eastAsia="zh-CN"/>
        </w:rPr>
        <w:tab/>
        <w:t>Huawei, HiSilicon</w:t>
      </w:r>
    </w:p>
    <w:p w14:paraId="13019B45" w14:textId="77777777" w:rsidR="00084BF8" w:rsidRPr="00084BF8" w:rsidRDefault="002053BB" w:rsidP="00084BF8">
      <w:pPr>
        <w:pStyle w:val="ListParagraph"/>
        <w:numPr>
          <w:ilvl w:val="0"/>
          <w:numId w:val="18"/>
        </w:numPr>
        <w:rPr>
          <w:rFonts w:ascii="Arial" w:hAnsi="Arial" w:cs="Arial"/>
          <w:kern w:val="2"/>
          <w:szCs w:val="20"/>
          <w:lang w:eastAsia="zh-CN"/>
        </w:rPr>
      </w:pPr>
      <w:r w:rsidRPr="00DA33FF">
        <w:rPr>
          <w:rFonts w:ascii="Arial" w:hAnsi="Arial" w:cs="Arial"/>
          <w:kern w:val="2"/>
          <w:sz w:val="20"/>
          <w:szCs w:val="20"/>
          <w:lang w:val="en-US" w:eastAsia="zh-CN"/>
        </w:rPr>
        <w:t>R2-1900026, Reply LS on TSN requirements evaluation, RAN2#105.</w:t>
      </w:r>
    </w:p>
    <w:sectPr w:rsidR="00084BF8" w:rsidRPr="00084BF8" w:rsidSect="00287EC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43F7E" w14:textId="77777777" w:rsidR="004F1F23" w:rsidRDefault="004F1F23" w:rsidP="00796430">
      <w:r>
        <w:separator/>
      </w:r>
    </w:p>
  </w:endnote>
  <w:endnote w:type="continuationSeparator" w:id="0">
    <w:p w14:paraId="19B24341" w14:textId="77777777" w:rsidR="004F1F23" w:rsidRDefault="004F1F2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19375" w14:textId="77777777" w:rsidR="00C71F89" w:rsidRDefault="00C71F8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6DB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6DB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F95A5" w14:textId="77777777" w:rsidR="004F1F23" w:rsidRDefault="004F1F23" w:rsidP="00796430">
      <w:r>
        <w:separator/>
      </w:r>
    </w:p>
  </w:footnote>
  <w:footnote w:type="continuationSeparator" w:id="0">
    <w:p w14:paraId="54CCDC7B" w14:textId="77777777" w:rsidR="004F1F23" w:rsidRDefault="004F1F2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5C102" w14:textId="77777777" w:rsidR="00C71F89" w:rsidRDefault="00C71F89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04FDE"/>
    <w:multiLevelType w:val="hybridMultilevel"/>
    <w:tmpl w:val="7174E43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F787E7C"/>
    <w:multiLevelType w:val="hybridMultilevel"/>
    <w:tmpl w:val="3E2CACD4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2EC25788">
      <w:start w:val="6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D7F1820"/>
    <w:multiLevelType w:val="hybridMultilevel"/>
    <w:tmpl w:val="7F1483C4"/>
    <w:lvl w:ilvl="0" w:tplc="1820DB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hybridMultilevel"/>
    <w:tmpl w:val="10B2BFC0"/>
    <w:lvl w:ilvl="0" w:tplc="548A9384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CBEA68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BEA1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240B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22B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9AF1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2E7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12AA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C6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F6B5E"/>
    <w:multiLevelType w:val="hybridMultilevel"/>
    <w:tmpl w:val="7158CE0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5F4E43"/>
    <w:multiLevelType w:val="hybridMultilevel"/>
    <w:tmpl w:val="890AEB80"/>
    <w:lvl w:ilvl="0" w:tplc="45621774">
      <w:start w:val="1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 w:tplc="AEF45F9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7A9D64" w:tentative="1">
      <w:start w:val="1"/>
      <w:numFmt w:val="lowerLetter"/>
      <w:lvlText w:val="%2."/>
      <w:lvlJc w:val="left"/>
      <w:pPr>
        <w:ind w:left="1440" w:hanging="360"/>
      </w:pPr>
    </w:lvl>
    <w:lvl w:ilvl="2" w:tplc="AAD2E464" w:tentative="1">
      <w:start w:val="1"/>
      <w:numFmt w:val="lowerRoman"/>
      <w:lvlText w:val="%3."/>
      <w:lvlJc w:val="right"/>
      <w:pPr>
        <w:ind w:left="2160" w:hanging="180"/>
      </w:pPr>
    </w:lvl>
    <w:lvl w:ilvl="3" w:tplc="70D66288" w:tentative="1">
      <w:start w:val="1"/>
      <w:numFmt w:val="decimal"/>
      <w:lvlText w:val="%4."/>
      <w:lvlJc w:val="left"/>
      <w:pPr>
        <w:ind w:left="2880" w:hanging="360"/>
      </w:pPr>
    </w:lvl>
    <w:lvl w:ilvl="4" w:tplc="5A4A4BF6" w:tentative="1">
      <w:start w:val="1"/>
      <w:numFmt w:val="lowerLetter"/>
      <w:lvlText w:val="%5."/>
      <w:lvlJc w:val="left"/>
      <w:pPr>
        <w:ind w:left="3600" w:hanging="360"/>
      </w:pPr>
    </w:lvl>
    <w:lvl w:ilvl="5" w:tplc="6A4C6FB4" w:tentative="1">
      <w:start w:val="1"/>
      <w:numFmt w:val="lowerRoman"/>
      <w:lvlText w:val="%6."/>
      <w:lvlJc w:val="right"/>
      <w:pPr>
        <w:ind w:left="4320" w:hanging="180"/>
      </w:pPr>
    </w:lvl>
    <w:lvl w:ilvl="6" w:tplc="E730AC72" w:tentative="1">
      <w:start w:val="1"/>
      <w:numFmt w:val="decimal"/>
      <w:lvlText w:val="%7."/>
      <w:lvlJc w:val="left"/>
      <w:pPr>
        <w:ind w:left="5040" w:hanging="360"/>
      </w:pPr>
    </w:lvl>
    <w:lvl w:ilvl="7" w:tplc="09A07E92" w:tentative="1">
      <w:start w:val="1"/>
      <w:numFmt w:val="lowerLetter"/>
      <w:lvlText w:val="%8."/>
      <w:lvlJc w:val="left"/>
      <w:pPr>
        <w:ind w:left="5760" w:hanging="360"/>
      </w:pPr>
    </w:lvl>
    <w:lvl w:ilvl="8" w:tplc="3F5AE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7F52A81"/>
    <w:multiLevelType w:val="hybridMultilevel"/>
    <w:tmpl w:val="A016EECC"/>
    <w:lvl w:ilvl="0" w:tplc="256C100E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445AC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22C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040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F863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5E23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FC4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043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0C1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534101A"/>
    <w:multiLevelType w:val="hybridMultilevel"/>
    <w:tmpl w:val="0FF20C22"/>
    <w:lvl w:ilvl="0" w:tplc="B86C9FDA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866C4E"/>
    <w:multiLevelType w:val="hybridMultilevel"/>
    <w:tmpl w:val="C5BE9580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292038"/>
    <w:multiLevelType w:val="hybridMultilevel"/>
    <w:tmpl w:val="6328926E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1E5ADE"/>
    <w:multiLevelType w:val="hybridMultilevel"/>
    <w:tmpl w:val="891EC51E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B60D9B"/>
    <w:multiLevelType w:val="hybridMultilevel"/>
    <w:tmpl w:val="73FC16F0"/>
    <w:lvl w:ilvl="0" w:tplc="D988E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9"/>
  </w:num>
  <w:num w:numId="5">
    <w:abstractNumId w:val="21"/>
  </w:num>
  <w:num w:numId="6">
    <w:abstractNumId w:val="10"/>
  </w:num>
  <w:num w:numId="7">
    <w:abstractNumId w:val="3"/>
  </w:num>
  <w:num w:numId="8">
    <w:abstractNumId w:val="18"/>
  </w:num>
  <w:num w:numId="9">
    <w:abstractNumId w:val="20"/>
    <w:lvlOverride w:ilvl="0">
      <w:startOverride w:val="1"/>
    </w:lvlOverride>
  </w:num>
  <w:num w:numId="10">
    <w:abstractNumId w:val="2"/>
  </w:num>
  <w:num w:numId="11">
    <w:abstractNumId w:val="16"/>
  </w:num>
  <w:num w:numId="12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5"/>
  </w:num>
  <w:num w:numId="15">
    <w:abstractNumId w:val="11"/>
  </w:num>
  <w:num w:numId="16">
    <w:abstractNumId w:val="13"/>
  </w:num>
  <w:num w:numId="17">
    <w:abstractNumId w:val="22"/>
  </w:num>
  <w:num w:numId="18">
    <w:abstractNumId w:val="25"/>
  </w:num>
  <w:num w:numId="19">
    <w:abstractNumId w:val="18"/>
    <w:lvlOverride w:ilvl="0">
      <w:startOverride w:val="1"/>
    </w:lvlOverride>
  </w:num>
  <w:num w:numId="20">
    <w:abstractNumId w:val="15"/>
  </w:num>
  <w:num w:numId="21">
    <w:abstractNumId w:val="8"/>
  </w:num>
  <w:num w:numId="22">
    <w:abstractNumId w:val="26"/>
  </w:num>
  <w:num w:numId="23">
    <w:abstractNumId w:val="18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"/>
  </w:num>
  <w:num w:numId="26">
    <w:abstractNumId w:val="6"/>
  </w:num>
  <w:num w:numId="27">
    <w:abstractNumId w:val="7"/>
  </w:num>
  <w:num w:numId="28">
    <w:abstractNumId w:val="29"/>
  </w:num>
  <w:num w:numId="29">
    <w:abstractNumId w:val="24"/>
  </w:num>
  <w:num w:numId="30">
    <w:abstractNumId w:val="28"/>
  </w:num>
  <w:num w:numId="31">
    <w:abstractNumId w:val="27"/>
  </w:num>
  <w:num w:numId="32">
    <w:abstractNumId w:val="4"/>
  </w:num>
  <w:num w:numId="33">
    <w:abstractNumId w:val="0"/>
  </w:num>
  <w:num w:numId="3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224"/>
    <w:rsid w:val="00001832"/>
    <w:rsid w:val="0000210F"/>
    <w:rsid w:val="00002265"/>
    <w:rsid w:val="00002368"/>
    <w:rsid w:val="000023A4"/>
    <w:rsid w:val="00002776"/>
    <w:rsid w:val="00002F8A"/>
    <w:rsid w:val="0000319E"/>
    <w:rsid w:val="00003313"/>
    <w:rsid w:val="0000345D"/>
    <w:rsid w:val="000036FC"/>
    <w:rsid w:val="0000389F"/>
    <w:rsid w:val="00003AD2"/>
    <w:rsid w:val="00003B22"/>
    <w:rsid w:val="00003B4F"/>
    <w:rsid w:val="00003DBE"/>
    <w:rsid w:val="00004096"/>
    <w:rsid w:val="00004173"/>
    <w:rsid w:val="0000477C"/>
    <w:rsid w:val="000048B3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F7"/>
    <w:rsid w:val="000077FF"/>
    <w:rsid w:val="0000781C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C97"/>
    <w:rsid w:val="00016045"/>
    <w:rsid w:val="00016082"/>
    <w:rsid w:val="00016298"/>
    <w:rsid w:val="00016972"/>
    <w:rsid w:val="00017033"/>
    <w:rsid w:val="0001715F"/>
    <w:rsid w:val="0001751F"/>
    <w:rsid w:val="00017586"/>
    <w:rsid w:val="00017660"/>
    <w:rsid w:val="00017A07"/>
    <w:rsid w:val="00017AD4"/>
    <w:rsid w:val="00017B69"/>
    <w:rsid w:val="00017EF1"/>
    <w:rsid w:val="00017FA7"/>
    <w:rsid w:val="0002010C"/>
    <w:rsid w:val="000203F9"/>
    <w:rsid w:val="00020432"/>
    <w:rsid w:val="0002064B"/>
    <w:rsid w:val="00020D94"/>
    <w:rsid w:val="00021259"/>
    <w:rsid w:val="0002130A"/>
    <w:rsid w:val="00021568"/>
    <w:rsid w:val="00021B43"/>
    <w:rsid w:val="00022998"/>
    <w:rsid w:val="00022CA7"/>
    <w:rsid w:val="00022D10"/>
    <w:rsid w:val="00022EAC"/>
    <w:rsid w:val="000230BE"/>
    <w:rsid w:val="00023362"/>
    <w:rsid w:val="000234E8"/>
    <w:rsid w:val="0002362F"/>
    <w:rsid w:val="000236E6"/>
    <w:rsid w:val="00023B56"/>
    <w:rsid w:val="00024000"/>
    <w:rsid w:val="0002426F"/>
    <w:rsid w:val="00024283"/>
    <w:rsid w:val="000242DC"/>
    <w:rsid w:val="000248BC"/>
    <w:rsid w:val="00024B8C"/>
    <w:rsid w:val="000250CD"/>
    <w:rsid w:val="00025256"/>
    <w:rsid w:val="00025807"/>
    <w:rsid w:val="000258E5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6A7"/>
    <w:rsid w:val="00030B4F"/>
    <w:rsid w:val="00030E5A"/>
    <w:rsid w:val="000310A7"/>
    <w:rsid w:val="000315DE"/>
    <w:rsid w:val="00031817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B45"/>
    <w:rsid w:val="00034131"/>
    <w:rsid w:val="000341B4"/>
    <w:rsid w:val="000342DC"/>
    <w:rsid w:val="000345C2"/>
    <w:rsid w:val="00034BF4"/>
    <w:rsid w:val="00035017"/>
    <w:rsid w:val="000352D9"/>
    <w:rsid w:val="0003579C"/>
    <w:rsid w:val="00035DB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B2"/>
    <w:rsid w:val="00037AF4"/>
    <w:rsid w:val="00037FD7"/>
    <w:rsid w:val="000400B7"/>
    <w:rsid w:val="00040217"/>
    <w:rsid w:val="000405E7"/>
    <w:rsid w:val="0004084A"/>
    <w:rsid w:val="00040856"/>
    <w:rsid w:val="00040900"/>
    <w:rsid w:val="00040AD0"/>
    <w:rsid w:val="00040AFA"/>
    <w:rsid w:val="00040B26"/>
    <w:rsid w:val="0004106D"/>
    <w:rsid w:val="00041205"/>
    <w:rsid w:val="000414D7"/>
    <w:rsid w:val="00041578"/>
    <w:rsid w:val="00041848"/>
    <w:rsid w:val="00041997"/>
    <w:rsid w:val="00041F68"/>
    <w:rsid w:val="000422F7"/>
    <w:rsid w:val="000424D0"/>
    <w:rsid w:val="00042989"/>
    <w:rsid w:val="00042C1B"/>
    <w:rsid w:val="00042FB6"/>
    <w:rsid w:val="0004324C"/>
    <w:rsid w:val="00043256"/>
    <w:rsid w:val="00043526"/>
    <w:rsid w:val="000437B0"/>
    <w:rsid w:val="00043919"/>
    <w:rsid w:val="00043BF4"/>
    <w:rsid w:val="00043C6A"/>
    <w:rsid w:val="00043D1D"/>
    <w:rsid w:val="00044726"/>
    <w:rsid w:val="00044A4D"/>
    <w:rsid w:val="00044C79"/>
    <w:rsid w:val="00044CA1"/>
    <w:rsid w:val="0004516C"/>
    <w:rsid w:val="000452D4"/>
    <w:rsid w:val="00045476"/>
    <w:rsid w:val="00045E64"/>
    <w:rsid w:val="00046556"/>
    <w:rsid w:val="00046783"/>
    <w:rsid w:val="00046C0F"/>
    <w:rsid w:val="00046CA2"/>
    <w:rsid w:val="00047006"/>
    <w:rsid w:val="0004764B"/>
    <w:rsid w:val="000477F7"/>
    <w:rsid w:val="000479DD"/>
    <w:rsid w:val="00047CAC"/>
    <w:rsid w:val="00047D0B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D3E"/>
    <w:rsid w:val="00052D6F"/>
    <w:rsid w:val="00052DE5"/>
    <w:rsid w:val="00053002"/>
    <w:rsid w:val="000531D3"/>
    <w:rsid w:val="00053438"/>
    <w:rsid w:val="000534E8"/>
    <w:rsid w:val="000541BE"/>
    <w:rsid w:val="00054303"/>
    <w:rsid w:val="00054747"/>
    <w:rsid w:val="00054B7B"/>
    <w:rsid w:val="00054C06"/>
    <w:rsid w:val="00054E21"/>
    <w:rsid w:val="00054E27"/>
    <w:rsid w:val="0005540D"/>
    <w:rsid w:val="000560D1"/>
    <w:rsid w:val="00056218"/>
    <w:rsid w:val="00056705"/>
    <w:rsid w:val="00056A3D"/>
    <w:rsid w:val="00056C68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4BA"/>
    <w:rsid w:val="000647FB"/>
    <w:rsid w:val="00064A1D"/>
    <w:rsid w:val="00064F15"/>
    <w:rsid w:val="00064FB1"/>
    <w:rsid w:val="00065042"/>
    <w:rsid w:val="00065049"/>
    <w:rsid w:val="0006541E"/>
    <w:rsid w:val="0006568A"/>
    <w:rsid w:val="00065E51"/>
    <w:rsid w:val="000664E3"/>
    <w:rsid w:val="000665FA"/>
    <w:rsid w:val="000666A2"/>
    <w:rsid w:val="000667CC"/>
    <w:rsid w:val="000669A5"/>
    <w:rsid w:val="00066A23"/>
    <w:rsid w:val="00066B64"/>
    <w:rsid w:val="00066CA5"/>
    <w:rsid w:val="00066FBA"/>
    <w:rsid w:val="00067454"/>
    <w:rsid w:val="00067457"/>
    <w:rsid w:val="000674E8"/>
    <w:rsid w:val="00067863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63E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30F5"/>
    <w:rsid w:val="0007321B"/>
    <w:rsid w:val="00073535"/>
    <w:rsid w:val="00073677"/>
    <w:rsid w:val="00073825"/>
    <w:rsid w:val="00073B12"/>
    <w:rsid w:val="00073B13"/>
    <w:rsid w:val="00073C40"/>
    <w:rsid w:val="00073D04"/>
    <w:rsid w:val="00073DF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A9A"/>
    <w:rsid w:val="0007709E"/>
    <w:rsid w:val="00077386"/>
    <w:rsid w:val="00077477"/>
    <w:rsid w:val="00077D6D"/>
    <w:rsid w:val="000800F2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42D2"/>
    <w:rsid w:val="0008457E"/>
    <w:rsid w:val="000848F5"/>
    <w:rsid w:val="00084BA0"/>
    <w:rsid w:val="00084BF8"/>
    <w:rsid w:val="00084C00"/>
    <w:rsid w:val="00084EDD"/>
    <w:rsid w:val="00084FF0"/>
    <w:rsid w:val="00085122"/>
    <w:rsid w:val="00085940"/>
    <w:rsid w:val="00085A0C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AB"/>
    <w:rsid w:val="00087D4F"/>
    <w:rsid w:val="00087EF8"/>
    <w:rsid w:val="000901BE"/>
    <w:rsid w:val="0009046B"/>
    <w:rsid w:val="000905CC"/>
    <w:rsid w:val="00090BB2"/>
    <w:rsid w:val="00090BD8"/>
    <w:rsid w:val="00091137"/>
    <w:rsid w:val="000913EC"/>
    <w:rsid w:val="000914DC"/>
    <w:rsid w:val="000915DC"/>
    <w:rsid w:val="000917D0"/>
    <w:rsid w:val="000919B3"/>
    <w:rsid w:val="00091ABB"/>
    <w:rsid w:val="000920CE"/>
    <w:rsid w:val="0009213D"/>
    <w:rsid w:val="000925F5"/>
    <w:rsid w:val="00092714"/>
    <w:rsid w:val="000927B0"/>
    <w:rsid w:val="00092ADE"/>
    <w:rsid w:val="00092CB4"/>
    <w:rsid w:val="00093146"/>
    <w:rsid w:val="00093459"/>
    <w:rsid w:val="000937BF"/>
    <w:rsid w:val="000938F1"/>
    <w:rsid w:val="00093CF9"/>
    <w:rsid w:val="0009443F"/>
    <w:rsid w:val="0009478D"/>
    <w:rsid w:val="000952AB"/>
    <w:rsid w:val="000954A2"/>
    <w:rsid w:val="000955F5"/>
    <w:rsid w:val="00095987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831"/>
    <w:rsid w:val="000979B8"/>
    <w:rsid w:val="000A022F"/>
    <w:rsid w:val="000A0BAE"/>
    <w:rsid w:val="000A0D0D"/>
    <w:rsid w:val="000A12DC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402"/>
    <w:rsid w:val="000A4525"/>
    <w:rsid w:val="000A468F"/>
    <w:rsid w:val="000A49B9"/>
    <w:rsid w:val="000A4B61"/>
    <w:rsid w:val="000A4BF1"/>
    <w:rsid w:val="000A4ED4"/>
    <w:rsid w:val="000A4F23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3C6"/>
    <w:rsid w:val="000B04E6"/>
    <w:rsid w:val="000B05AB"/>
    <w:rsid w:val="000B05E0"/>
    <w:rsid w:val="000B05E2"/>
    <w:rsid w:val="000B05ED"/>
    <w:rsid w:val="000B0676"/>
    <w:rsid w:val="000B07B7"/>
    <w:rsid w:val="000B090D"/>
    <w:rsid w:val="000B0D88"/>
    <w:rsid w:val="000B0FD6"/>
    <w:rsid w:val="000B132F"/>
    <w:rsid w:val="000B17D9"/>
    <w:rsid w:val="000B1882"/>
    <w:rsid w:val="000B1997"/>
    <w:rsid w:val="000B2473"/>
    <w:rsid w:val="000B261B"/>
    <w:rsid w:val="000B2673"/>
    <w:rsid w:val="000B2B80"/>
    <w:rsid w:val="000B32FB"/>
    <w:rsid w:val="000B3421"/>
    <w:rsid w:val="000B3C28"/>
    <w:rsid w:val="000B41E9"/>
    <w:rsid w:val="000B44EF"/>
    <w:rsid w:val="000B4512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50F"/>
    <w:rsid w:val="000B65F3"/>
    <w:rsid w:val="000B6729"/>
    <w:rsid w:val="000B690C"/>
    <w:rsid w:val="000B693E"/>
    <w:rsid w:val="000B6E63"/>
    <w:rsid w:val="000B7257"/>
    <w:rsid w:val="000B7556"/>
    <w:rsid w:val="000B76C1"/>
    <w:rsid w:val="000C0479"/>
    <w:rsid w:val="000C05BC"/>
    <w:rsid w:val="000C0AFB"/>
    <w:rsid w:val="000C0C23"/>
    <w:rsid w:val="000C111E"/>
    <w:rsid w:val="000C13DF"/>
    <w:rsid w:val="000C1946"/>
    <w:rsid w:val="000C1A3D"/>
    <w:rsid w:val="000C1B1B"/>
    <w:rsid w:val="000C249D"/>
    <w:rsid w:val="000C2847"/>
    <w:rsid w:val="000C2DB7"/>
    <w:rsid w:val="000C2ED2"/>
    <w:rsid w:val="000C2F71"/>
    <w:rsid w:val="000C3041"/>
    <w:rsid w:val="000C32C2"/>
    <w:rsid w:val="000C3651"/>
    <w:rsid w:val="000C39D1"/>
    <w:rsid w:val="000C3B36"/>
    <w:rsid w:val="000C3C37"/>
    <w:rsid w:val="000C3ED9"/>
    <w:rsid w:val="000C406F"/>
    <w:rsid w:val="000C423C"/>
    <w:rsid w:val="000C42E1"/>
    <w:rsid w:val="000C4506"/>
    <w:rsid w:val="000C4731"/>
    <w:rsid w:val="000C4D44"/>
    <w:rsid w:val="000C4E61"/>
    <w:rsid w:val="000C4FD5"/>
    <w:rsid w:val="000C5107"/>
    <w:rsid w:val="000C513E"/>
    <w:rsid w:val="000C54FC"/>
    <w:rsid w:val="000C555A"/>
    <w:rsid w:val="000C5E44"/>
    <w:rsid w:val="000C60A0"/>
    <w:rsid w:val="000C6C10"/>
    <w:rsid w:val="000C6FC4"/>
    <w:rsid w:val="000C7386"/>
    <w:rsid w:val="000C79F9"/>
    <w:rsid w:val="000D010B"/>
    <w:rsid w:val="000D02AF"/>
    <w:rsid w:val="000D02FD"/>
    <w:rsid w:val="000D0386"/>
    <w:rsid w:val="000D0589"/>
    <w:rsid w:val="000D0600"/>
    <w:rsid w:val="000D0904"/>
    <w:rsid w:val="000D0932"/>
    <w:rsid w:val="000D0CA8"/>
    <w:rsid w:val="000D0E0A"/>
    <w:rsid w:val="000D1807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57CD"/>
    <w:rsid w:val="000D5C0C"/>
    <w:rsid w:val="000D5D77"/>
    <w:rsid w:val="000D65C4"/>
    <w:rsid w:val="000D665D"/>
    <w:rsid w:val="000D67D7"/>
    <w:rsid w:val="000D6B0D"/>
    <w:rsid w:val="000D708B"/>
    <w:rsid w:val="000D726F"/>
    <w:rsid w:val="000D7466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209D"/>
    <w:rsid w:val="000E22DD"/>
    <w:rsid w:val="000E231E"/>
    <w:rsid w:val="000E2625"/>
    <w:rsid w:val="000E2AFF"/>
    <w:rsid w:val="000E2CEB"/>
    <w:rsid w:val="000E2F56"/>
    <w:rsid w:val="000E3501"/>
    <w:rsid w:val="000E37F0"/>
    <w:rsid w:val="000E38D1"/>
    <w:rsid w:val="000E3980"/>
    <w:rsid w:val="000E3B36"/>
    <w:rsid w:val="000E3EF1"/>
    <w:rsid w:val="000E41F0"/>
    <w:rsid w:val="000E439B"/>
    <w:rsid w:val="000E4443"/>
    <w:rsid w:val="000E46AF"/>
    <w:rsid w:val="000E4862"/>
    <w:rsid w:val="000E4C5E"/>
    <w:rsid w:val="000E50A6"/>
    <w:rsid w:val="000E5151"/>
    <w:rsid w:val="000E5555"/>
    <w:rsid w:val="000E56CA"/>
    <w:rsid w:val="000E572A"/>
    <w:rsid w:val="000E5854"/>
    <w:rsid w:val="000E5A30"/>
    <w:rsid w:val="000E5FE6"/>
    <w:rsid w:val="000E6687"/>
    <w:rsid w:val="000E6FC4"/>
    <w:rsid w:val="000E71E1"/>
    <w:rsid w:val="000E767F"/>
    <w:rsid w:val="000E77B4"/>
    <w:rsid w:val="000E77F9"/>
    <w:rsid w:val="000E7AFA"/>
    <w:rsid w:val="000F0028"/>
    <w:rsid w:val="000F0143"/>
    <w:rsid w:val="000F03C9"/>
    <w:rsid w:val="000F0A36"/>
    <w:rsid w:val="000F12C9"/>
    <w:rsid w:val="000F1477"/>
    <w:rsid w:val="000F1949"/>
    <w:rsid w:val="000F198F"/>
    <w:rsid w:val="000F1CAC"/>
    <w:rsid w:val="000F21C3"/>
    <w:rsid w:val="000F24BF"/>
    <w:rsid w:val="000F25F5"/>
    <w:rsid w:val="000F2611"/>
    <w:rsid w:val="000F26A5"/>
    <w:rsid w:val="000F325B"/>
    <w:rsid w:val="000F3536"/>
    <w:rsid w:val="000F3C5C"/>
    <w:rsid w:val="000F3FA1"/>
    <w:rsid w:val="000F426B"/>
    <w:rsid w:val="000F46B7"/>
    <w:rsid w:val="000F4E5C"/>
    <w:rsid w:val="000F4FF8"/>
    <w:rsid w:val="000F519E"/>
    <w:rsid w:val="000F5515"/>
    <w:rsid w:val="000F560F"/>
    <w:rsid w:val="000F57A5"/>
    <w:rsid w:val="000F5F3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8D4"/>
    <w:rsid w:val="00100A3F"/>
    <w:rsid w:val="00100DDD"/>
    <w:rsid w:val="001011CB"/>
    <w:rsid w:val="001012DD"/>
    <w:rsid w:val="00101934"/>
    <w:rsid w:val="00101B73"/>
    <w:rsid w:val="00101E8C"/>
    <w:rsid w:val="0010211D"/>
    <w:rsid w:val="00102385"/>
    <w:rsid w:val="001023E5"/>
    <w:rsid w:val="0010294C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5E79"/>
    <w:rsid w:val="001068C7"/>
    <w:rsid w:val="00106A45"/>
    <w:rsid w:val="00106C54"/>
    <w:rsid w:val="00106C89"/>
    <w:rsid w:val="00106D22"/>
    <w:rsid w:val="00106D2F"/>
    <w:rsid w:val="00107011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193"/>
    <w:rsid w:val="00115B4D"/>
    <w:rsid w:val="00115CBC"/>
    <w:rsid w:val="00115E92"/>
    <w:rsid w:val="00115EA7"/>
    <w:rsid w:val="001167C9"/>
    <w:rsid w:val="00116BFE"/>
    <w:rsid w:val="00117175"/>
    <w:rsid w:val="0011727E"/>
    <w:rsid w:val="0011731D"/>
    <w:rsid w:val="00117605"/>
    <w:rsid w:val="001176A6"/>
    <w:rsid w:val="00117BCE"/>
    <w:rsid w:val="00117D5A"/>
    <w:rsid w:val="0012049D"/>
    <w:rsid w:val="001208EF"/>
    <w:rsid w:val="00120BCA"/>
    <w:rsid w:val="00120D86"/>
    <w:rsid w:val="00120DE8"/>
    <w:rsid w:val="0012121F"/>
    <w:rsid w:val="0012135C"/>
    <w:rsid w:val="001214F2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A1E"/>
    <w:rsid w:val="00123B50"/>
    <w:rsid w:val="00123D21"/>
    <w:rsid w:val="00123F4E"/>
    <w:rsid w:val="00123FCC"/>
    <w:rsid w:val="00124387"/>
    <w:rsid w:val="00124649"/>
    <w:rsid w:val="001246C9"/>
    <w:rsid w:val="00124AEF"/>
    <w:rsid w:val="00124E86"/>
    <w:rsid w:val="00124F3B"/>
    <w:rsid w:val="00125004"/>
    <w:rsid w:val="001251DB"/>
    <w:rsid w:val="001251EC"/>
    <w:rsid w:val="0012532A"/>
    <w:rsid w:val="001253AB"/>
    <w:rsid w:val="001253E0"/>
    <w:rsid w:val="001255D6"/>
    <w:rsid w:val="001256B3"/>
    <w:rsid w:val="00125A02"/>
    <w:rsid w:val="00125A63"/>
    <w:rsid w:val="00125EE2"/>
    <w:rsid w:val="00125FBA"/>
    <w:rsid w:val="00126143"/>
    <w:rsid w:val="001265D5"/>
    <w:rsid w:val="0012664B"/>
    <w:rsid w:val="00126AE3"/>
    <w:rsid w:val="00126EEC"/>
    <w:rsid w:val="001270A5"/>
    <w:rsid w:val="00127592"/>
    <w:rsid w:val="0012770B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397"/>
    <w:rsid w:val="00131E32"/>
    <w:rsid w:val="00131FDE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75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6BF"/>
    <w:rsid w:val="00142730"/>
    <w:rsid w:val="0014290F"/>
    <w:rsid w:val="00142993"/>
    <w:rsid w:val="00142A30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BC2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798"/>
    <w:rsid w:val="0015188D"/>
    <w:rsid w:val="00151AF9"/>
    <w:rsid w:val="00151C96"/>
    <w:rsid w:val="00151EE9"/>
    <w:rsid w:val="00152205"/>
    <w:rsid w:val="00152277"/>
    <w:rsid w:val="0015233E"/>
    <w:rsid w:val="0015236F"/>
    <w:rsid w:val="00152617"/>
    <w:rsid w:val="00152723"/>
    <w:rsid w:val="00152C44"/>
    <w:rsid w:val="00152FC8"/>
    <w:rsid w:val="00153813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001"/>
    <w:rsid w:val="00157B07"/>
    <w:rsid w:val="00157CFB"/>
    <w:rsid w:val="001608E4"/>
    <w:rsid w:val="00160BF4"/>
    <w:rsid w:val="00160FEB"/>
    <w:rsid w:val="0016135D"/>
    <w:rsid w:val="0016140C"/>
    <w:rsid w:val="00161640"/>
    <w:rsid w:val="00161741"/>
    <w:rsid w:val="00161A52"/>
    <w:rsid w:val="00161B60"/>
    <w:rsid w:val="00161CF9"/>
    <w:rsid w:val="00161FAF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47F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98"/>
    <w:rsid w:val="00164D7E"/>
    <w:rsid w:val="001651FA"/>
    <w:rsid w:val="00165729"/>
    <w:rsid w:val="00165992"/>
    <w:rsid w:val="001659D6"/>
    <w:rsid w:val="00165CD5"/>
    <w:rsid w:val="00165DAA"/>
    <w:rsid w:val="0016600C"/>
    <w:rsid w:val="001660F4"/>
    <w:rsid w:val="00166122"/>
    <w:rsid w:val="00166152"/>
    <w:rsid w:val="0016696D"/>
    <w:rsid w:val="00166A4B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681"/>
    <w:rsid w:val="0018173D"/>
    <w:rsid w:val="00181A99"/>
    <w:rsid w:val="00181AD2"/>
    <w:rsid w:val="0018264C"/>
    <w:rsid w:val="00182A71"/>
    <w:rsid w:val="00182CA4"/>
    <w:rsid w:val="00182CBD"/>
    <w:rsid w:val="0018303F"/>
    <w:rsid w:val="001839D7"/>
    <w:rsid w:val="00183A05"/>
    <w:rsid w:val="00183E2F"/>
    <w:rsid w:val="0018426D"/>
    <w:rsid w:val="0018472F"/>
    <w:rsid w:val="001848D6"/>
    <w:rsid w:val="00184F3C"/>
    <w:rsid w:val="00184F83"/>
    <w:rsid w:val="0018509F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10FA"/>
    <w:rsid w:val="00191466"/>
    <w:rsid w:val="001916BA"/>
    <w:rsid w:val="001918BC"/>
    <w:rsid w:val="00191A10"/>
    <w:rsid w:val="00191F60"/>
    <w:rsid w:val="0019243B"/>
    <w:rsid w:val="001928A7"/>
    <w:rsid w:val="00192A12"/>
    <w:rsid w:val="00192BFE"/>
    <w:rsid w:val="00192C5C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7525"/>
    <w:rsid w:val="0019788D"/>
    <w:rsid w:val="001A011D"/>
    <w:rsid w:val="001A028F"/>
    <w:rsid w:val="001A040E"/>
    <w:rsid w:val="001A055D"/>
    <w:rsid w:val="001A060A"/>
    <w:rsid w:val="001A062B"/>
    <w:rsid w:val="001A0C45"/>
    <w:rsid w:val="001A0E16"/>
    <w:rsid w:val="001A0EED"/>
    <w:rsid w:val="001A1591"/>
    <w:rsid w:val="001A16B5"/>
    <w:rsid w:val="001A17E5"/>
    <w:rsid w:val="001A19BE"/>
    <w:rsid w:val="001A1DAD"/>
    <w:rsid w:val="001A1E29"/>
    <w:rsid w:val="001A1EAC"/>
    <w:rsid w:val="001A2237"/>
    <w:rsid w:val="001A2D98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97A"/>
    <w:rsid w:val="001A5FED"/>
    <w:rsid w:val="001A6416"/>
    <w:rsid w:val="001A6549"/>
    <w:rsid w:val="001A67E0"/>
    <w:rsid w:val="001A6829"/>
    <w:rsid w:val="001A6990"/>
    <w:rsid w:val="001A6ABD"/>
    <w:rsid w:val="001A701D"/>
    <w:rsid w:val="001A7456"/>
    <w:rsid w:val="001A7886"/>
    <w:rsid w:val="001A7B00"/>
    <w:rsid w:val="001A7B6A"/>
    <w:rsid w:val="001B06B5"/>
    <w:rsid w:val="001B090E"/>
    <w:rsid w:val="001B092E"/>
    <w:rsid w:val="001B0ABE"/>
    <w:rsid w:val="001B0CE1"/>
    <w:rsid w:val="001B0DBB"/>
    <w:rsid w:val="001B0E92"/>
    <w:rsid w:val="001B0EFF"/>
    <w:rsid w:val="001B1209"/>
    <w:rsid w:val="001B1336"/>
    <w:rsid w:val="001B1553"/>
    <w:rsid w:val="001B15A1"/>
    <w:rsid w:val="001B1945"/>
    <w:rsid w:val="001B1C62"/>
    <w:rsid w:val="001B204F"/>
    <w:rsid w:val="001B20DB"/>
    <w:rsid w:val="001B25EF"/>
    <w:rsid w:val="001B26CB"/>
    <w:rsid w:val="001B2906"/>
    <w:rsid w:val="001B2A1D"/>
    <w:rsid w:val="001B2F77"/>
    <w:rsid w:val="001B2FAF"/>
    <w:rsid w:val="001B306F"/>
    <w:rsid w:val="001B32BF"/>
    <w:rsid w:val="001B4141"/>
    <w:rsid w:val="001B45BA"/>
    <w:rsid w:val="001B4DD8"/>
    <w:rsid w:val="001B4DEF"/>
    <w:rsid w:val="001B4E7C"/>
    <w:rsid w:val="001B5171"/>
    <w:rsid w:val="001B5723"/>
    <w:rsid w:val="001B58E2"/>
    <w:rsid w:val="001B5B0E"/>
    <w:rsid w:val="001B5CC3"/>
    <w:rsid w:val="001B62EF"/>
    <w:rsid w:val="001B63D4"/>
    <w:rsid w:val="001B650E"/>
    <w:rsid w:val="001B652D"/>
    <w:rsid w:val="001B69E6"/>
    <w:rsid w:val="001B6E1D"/>
    <w:rsid w:val="001B6FD3"/>
    <w:rsid w:val="001B70DA"/>
    <w:rsid w:val="001B731B"/>
    <w:rsid w:val="001B73B0"/>
    <w:rsid w:val="001B755B"/>
    <w:rsid w:val="001B7714"/>
    <w:rsid w:val="001B7936"/>
    <w:rsid w:val="001B7B77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746"/>
    <w:rsid w:val="001C1C1D"/>
    <w:rsid w:val="001C1E47"/>
    <w:rsid w:val="001C2B2B"/>
    <w:rsid w:val="001C2ECB"/>
    <w:rsid w:val="001C36E0"/>
    <w:rsid w:val="001C3B8D"/>
    <w:rsid w:val="001C40CC"/>
    <w:rsid w:val="001C43AD"/>
    <w:rsid w:val="001C443E"/>
    <w:rsid w:val="001C44A5"/>
    <w:rsid w:val="001C4C36"/>
    <w:rsid w:val="001C4DBF"/>
    <w:rsid w:val="001C510A"/>
    <w:rsid w:val="001C526E"/>
    <w:rsid w:val="001C53C8"/>
    <w:rsid w:val="001C54D8"/>
    <w:rsid w:val="001C5544"/>
    <w:rsid w:val="001C609D"/>
    <w:rsid w:val="001C61F0"/>
    <w:rsid w:val="001C6295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55B"/>
    <w:rsid w:val="001D09E3"/>
    <w:rsid w:val="001D0B23"/>
    <w:rsid w:val="001D14B8"/>
    <w:rsid w:val="001D2319"/>
    <w:rsid w:val="001D23AA"/>
    <w:rsid w:val="001D243D"/>
    <w:rsid w:val="001D2A10"/>
    <w:rsid w:val="001D2F93"/>
    <w:rsid w:val="001D3164"/>
    <w:rsid w:val="001D3183"/>
    <w:rsid w:val="001D3233"/>
    <w:rsid w:val="001D34D8"/>
    <w:rsid w:val="001D3AE4"/>
    <w:rsid w:val="001D3BDE"/>
    <w:rsid w:val="001D3CB8"/>
    <w:rsid w:val="001D4079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A1"/>
    <w:rsid w:val="001E03D9"/>
    <w:rsid w:val="001E0774"/>
    <w:rsid w:val="001E0E70"/>
    <w:rsid w:val="001E139E"/>
    <w:rsid w:val="001E16F7"/>
    <w:rsid w:val="001E17B0"/>
    <w:rsid w:val="001E18F6"/>
    <w:rsid w:val="001E2472"/>
    <w:rsid w:val="001E2B61"/>
    <w:rsid w:val="001E34C5"/>
    <w:rsid w:val="001E38BC"/>
    <w:rsid w:val="001E3B32"/>
    <w:rsid w:val="001E3EB6"/>
    <w:rsid w:val="001E4293"/>
    <w:rsid w:val="001E48F0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2BF"/>
    <w:rsid w:val="001F0420"/>
    <w:rsid w:val="001F0422"/>
    <w:rsid w:val="001F04C6"/>
    <w:rsid w:val="001F0578"/>
    <w:rsid w:val="001F1234"/>
    <w:rsid w:val="001F12D7"/>
    <w:rsid w:val="001F12F6"/>
    <w:rsid w:val="001F1617"/>
    <w:rsid w:val="001F16E8"/>
    <w:rsid w:val="001F18F4"/>
    <w:rsid w:val="001F1AD2"/>
    <w:rsid w:val="001F2286"/>
    <w:rsid w:val="001F2525"/>
    <w:rsid w:val="001F281A"/>
    <w:rsid w:val="001F2DA9"/>
    <w:rsid w:val="001F3101"/>
    <w:rsid w:val="001F3203"/>
    <w:rsid w:val="001F36EF"/>
    <w:rsid w:val="001F3805"/>
    <w:rsid w:val="001F3CD4"/>
    <w:rsid w:val="001F3DA6"/>
    <w:rsid w:val="001F3F8B"/>
    <w:rsid w:val="001F4380"/>
    <w:rsid w:val="001F47F2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3F3"/>
    <w:rsid w:val="001F645F"/>
    <w:rsid w:val="001F6551"/>
    <w:rsid w:val="001F67C0"/>
    <w:rsid w:val="001F6DC0"/>
    <w:rsid w:val="001F75AB"/>
    <w:rsid w:val="001F786D"/>
    <w:rsid w:val="002001C2"/>
    <w:rsid w:val="0020095A"/>
    <w:rsid w:val="00200DD2"/>
    <w:rsid w:val="00200FFF"/>
    <w:rsid w:val="00201173"/>
    <w:rsid w:val="00201439"/>
    <w:rsid w:val="00201B74"/>
    <w:rsid w:val="00201D00"/>
    <w:rsid w:val="00201EE2"/>
    <w:rsid w:val="002023F2"/>
    <w:rsid w:val="00202842"/>
    <w:rsid w:val="0020287F"/>
    <w:rsid w:val="002028DE"/>
    <w:rsid w:val="00202A9B"/>
    <w:rsid w:val="00202B09"/>
    <w:rsid w:val="00202C18"/>
    <w:rsid w:val="00202CB1"/>
    <w:rsid w:val="00202DFF"/>
    <w:rsid w:val="002031AA"/>
    <w:rsid w:val="0020321C"/>
    <w:rsid w:val="0020347F"/>
    <w:rsid w:val="002034B9"/>
    <w:rsid w:val="00203E8B"/>
    <w:rsid w:val="00203EB9"/>
    <w:rsid w:val="00204126"/>
    <w:rsid w:val="00204135"/>
    <w:rsid w:val="0020426D"/>
    <w:rsid w:val="0020483E"/>
    <w:rsid w:val="0020493C"/>
    <w:rsid w:val="00204F2F"/>
    <w:rsid w:val="00204F90"/>
    <w:rsid w:val="00205230"/>
    <w:rsid w:val="002053BB"/>
    <w:rsid w:val="002054E9"/>
    <w:rsid w:val="00205636"/>
    <w:rsid w:val="00205724"/>
    <w:rsid w:val="00205755"/>
    <w:rsid w:val="00205888"/>
    <w:rsid w:val="002059CA"/>
    <w:rsid w:val="00205CC9"/>
    <w:rsid w:val="00205CEF"/>
    <w:rsid w:val="00205F7A"/>
    <w:rsid w:val="00206085"/>
    <w:rsid w:val="002064AB"/>
    <w:rsid w:val="00206546"/>
    <w:rsid w:val="0020691E"/>
    <w:rsid w:val="00206B9A"/>
    <w:rsid w:val="00206B9C"/>
    <w:rsid w:val="00207024"/>
    <w:rsid w:val="00207B15"/>
    <w:rsid w:val="00207BC0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3055"/>
    <w:rsid w:val="0021365C"/>
    <w:rsid w:val="00213738"/>
    <w:rsid w:val="0021379C"/>
    <w:rsid w:val="002138EF"/>
    <w:rsid w:val="00213A33"/>
    <w:rsid w:val="00214484"/>
    <w:rsid w:val="00214ADC"/>
    <w:rsid w:val="00214B53"/>
    <w:rsid w:val="00215079"/>
    <w:rsid w:val="002150FD"/>
    <w:rsid w:val="002153BE"/>
    <w:rsid w:val="00215A32"/>
    <w:rsid w:val="00215A67"/>
    <w:rsid w:val="00215A6E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2016E"/>
    <w:rsid w:val="0022094D"/>
    <w:rsid w:val="00220A6D"/>
    <w:rsid w:val="00220AF0"/>
    <w:rsid w:val="00220BD5"/>
    <w:rsid w:val="00220D32"/>
    <w:rsid w:val="00221582"/>
    <w:rsid w:val="00221CA3"/>
    <w:rsid w:val="00221F23"/>
    <w:rsid w:val="00222696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341"/>
    <w:rsid w:val="00226424"/>
    <w:rsid w:val="00226675"/>
    <w:rsid w:val="00226915"/>
    <w:rsid w:val="002272D6"/>
    <w:rsid w:val="002275F6"/>
    <w:rsid w:val="0022778C"/>
    <w:rsid w:val="0022782F"/>
    <w:rsid w:val="00227954"/>
    <w:rsid w:val="00227A81"/>
    <w:rsid w:val="00227E7A"/>
    <w:rsid w:val="00227F9F"/>
    <w:rsid w:val="00230057"/>
    <w:rsid w:val="002301F6"/>
    <w:rsid w:val="00230250"/>
    <w:rsid w:val="00230280"/>
    <w:rsid w:val="00230351"/>
    <w:rsid w:val="0023073D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C7"/>
    <w:rsid w:val="002328CC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4EAE"/>
    <w:rsid w:val="002351E1"/>
    <w:rsid w:val="002352E8"/>
    <w:rsid w:val="00235383"/>
    <w:rsid w:val="002356A4"/>
    <w:rsid w:val="0023589E"/>
    <w:rsid w:val="00236A44"/>
    <w:rsid w:val="00236B4F"/>
    <w:rsid w:val="0023704E"/>
    <w:rsid w:val="00237093"/>
    <w:rsid w:val="00237640"/>
    <w:rsid w:val="00237ACD"/>
    <w:rsid w:val="00237E07"/>
    <w:rsid w:val="0024006C"/>
    <w:rsid w:val="00240302"/>
    <w:rsid w:val="00240450"/>
    <w:rsid w:val="002405A1"/>
    <w:rsid w:val="00240704"/>
    <w:rsid w:val="00240B18"/>
    <w:rsid w:val="00240D98"/>
    <w:rsid w:val="00240DC6"/>
    <w:rsid w:val="0024100F"/>
    <w:rsid w:val="002411FC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4B49"/>
    <w:rsid w:val="002451C1"/>
    <w:rsid w:val="0024521F"/>
    <w:rsid w:val="00245238"/>
    <w:rsid w:val="00245457"/>
    <w:rsid w:val="002456F9"/>
    <w:rsid w:val="0024593A"/>
    <w:rsid w:val="002459F1"/>
    <w:rsid w:val="00245B8D"/>
    <w:rsid w:val="00246301"/>
    <w:rsid w:val="0024645A"/>
    <w:rsid w:val="002468AE"/>
    <w:rsid w:val="00246F8B"/>
    <w:rsid w:val="00247175"/>
    <w:rsid w:val="0024786C"/>
    <w:rsid w:val="00247B22"/>
    <w:rsid w:val="0025066B"/>
    <w:rsid w:val="00250945"/>
    <w:rsid w:val="00250A23"/>
    <w:rsid w:val="00251165"/>
    <w:rsid w:val="00251213"/>
    <w:rsid w:val="002516B4"/>
    <w:rsid w:val="00251C19"/>
    <w:rsid w:val="00251CBD"/>
    <w:rsid w:val="0025221C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7E"/>
    <w:rsid w:val="002531DB"/>
    <w:rsid w:val="002533A7"/>
    <w:rsid w:val="00253784"/>
    <w:rsid w:val="00253B15"/>
    <w:rsid w:val="00253C66"/>
    <w:rsid w:val="00253D15"/>
    <w:rsid w:val="00253E4B"/>
    <w:rsid w:val="00254AA0"/>
    <w:rsid w:val="00254C95"/>
    <w:rsid w:val="00254D03"/>
    <w:rsid w:val="00254FD3"/>
    <w:rsid w:val="002550EB"/>
    <w:rsid w:val="00255307"/>
    <w:rsid w:val="002558C3"/>
    <w:rsid w:val="002559E8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17A"/>
    <w:rsid w:val="00261268"/>
    <w:rsid w:val="00261726"/>
    <w:rsid w:val="00261E94"/>
    <w:rsid w:val="0026211A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55E"/>
    <w:rsid w:val="0026482B"/>
    <w:rsid w:val="00264A0B"/>
    <w:rsid w:val="00264B39"/>
    <w:rsid w:val="00264C49"/>
    <w:rsid w:val="00264F6E"/>
    <w:rsid w:val="00265127"/>
    <w:rsid w:val="002657A5"/>
    <w:rsid w:val="0026596A"/>
    <w:rsid w:val="00266700"/>
    <w:rsid w:val="00266D1F"/>
    <w:rsid w:val="00266DC7"/>
    <w:rsid w:val="002672D5"/>
    <w:rsid w:val="00267361"/>
    <w:rsid w:val="0026738B"/>
    <w:rsid w:val="002676D2"/>
    <w:rsid w:val="0026782E"/>
    <w:rsid w:val="0026783C"/>
    <w:rsid w:val="002678E1"/>
    <w:rsid w:val="002678F4"/>
    <w:rsid w:val="002679A4"/>
    <w:rsid w:val="00267BD2"/>
    <w:rsid w:val="0027053A"/>
    <w:rsid w:val="002705C1"/>
    <w:rsid w:val="00270AC7"/>
    <w:rsid w:val="00270BBB"/>
    <w:rsid w:val="00270EBB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325C"/>
    <w:rsid w:val="002732E6"/>
    <w:rsid w:val="00273375"/>
    <w:rsid w:val="00273B7A"/>
    <w:rsid w:val="00273B85"/>
    <w:rsid w:val="0027420C"/>
    <w:rsid w:val="0027435D"/>
    <w:rsid w:val="0027465F"/>
    <w:rsid w:val="00274ADF"/>
    <w:rsid w:val="00274B08"/>
    <w:rsid w:val="00274C07"/>
    <w:rsid w:val="002755D3"/>
    <w:rsid w:val="002756EC"/>
    <w:rsid w:val="00275864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5AF"/>
    <w:rsid w:val="002778DD"/>
    <w:rsid w:val="00277925"/>
    <w:rsid w:val="00277B1F"/>
    <w:rsid w:val="0028014B"/>
    <w:rsid w:val="002801AB"/>
    <w:rsid w:val="00280389"/>
    <w:rsid w:val="002803AE"/>
    <w:rsid w:val="002812D2"/>
    <w:rsid w:val="0028154B"/>
    <w:rsid w:val="00281D5B"/>
    <w:rsid w:val="00281F71"/>
    <w:rsid w:val="002822B2"/>
    <w:rsid w:val="0028234D"/>
    <w:rsid w:val="002828A5"/>
    <w:rsid w:val="00283142"/>
    <w:rsid w:val="0028320B"/>
    <w:rsid w:val="002837E6"/>
    <w:rsid w:val="002838D0"/>
    <w:rsid w:val="00283969"/>
    <w:rsid w:val="002839D0"/>
    <w:rsid w:val="00283AB2"/>
    <w:rsid w:val="00283D87"/>
    <w:rsid w:val="00283E7C"/>
    <w:rsid w:val="002840A7"/>
    <w:rsid w:val="002841C4"/>
    <w:rsid w:val="00284866"/>
    <w:rsid w:val="002848B3"/>
    <w:rsid w:val="00285020"/>
    <w:rsid w:val="0028509E"/>
    <w:rsid w:val="00285163"/>
    <w:rsid w:val="00285593"/>
    <w:rsid w:val="00285997"/>
    <w:rsid w:val="00285ACA"/>
    <w:rsid w:val="00285CBD"/>
    <w:rsid w:val="00286326"/>
    <w:rsid w:val="0028660B"/>
    <w:rsid w:val="00286D99"/>
    <w:rsid w:val="0028723E"/>
    <w:rsid w:val="00287251"/>
    <w:rsid w:val="00287263"/>
    <w:rsid w:val="002873B3"/>
    <w:rsid w:val="002874FF"/>
    <w:rsid w:val="002879AA"/>
    <w:rsid w:val="00287B53"/>
    <w:rsid w:val="00287D0D"/>
    <w:rsid w:val="00287EC2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AD4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6DD7"/>
    <w:rsid w:val="002A71AE"/>
    <w:rsid w:val="002A793B"/>
    <w:rsid w:val="002A7BF1"/>
    <w:rsid w:val="002A7D6E"/>
    <w:rsid w:val="002A7DA4"/>
    <w:rsid w:val="002B01CB"/>
    <w:rsid w:val="002B0334"/>
    <w:rsid w:val="002B0757"/>
    <w:rsid w:val="002B0C4E"/>
    <w:rsid w:val="002B0F2F"/>
    <w:rsid w:val="002B1166"/>
    <w:rsid w:val="002B1192"/>
    <w:rsid w:val="002B1282"/>
    <w:rsid w:val="002B146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1ED"/>
    <w:rsid w:val="002B334B"/>
    <w:rsid w:val="002B3645"/>
    <w:rsid w:val="002B366E"/>
    <w:rsid w:val="002B3A61"/>
    <w:rsid w:val="002B3DB6"/>
    <w:rsid w:val="002B437B"/>
    <w:rsid w:val="002B4482"/>
    <w:rsid w:val="002B450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63E"/>
    <w:rsid w:val="002B67B5"/>
    <w:rsid w:val="002B6EC2"/>
    <w:rsid w:val="002B7077"/>
    <w:rsid w:val="002B77D3"/>
    <w:rsid w:val="002B7988"/>
    <w:rsid w:val="002B7C84"/>
    <w:rsid w:val="002B7DC6"/>
    <w:rsid w:val="002C01B5"/>
    <w:rsid w:val="002C0268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37A"/>
    <w:rsid w:val="002C26F3"/>
    <w:rsid w:val="002C27AB"/>
    <w:rsid w:val="002C30E2"/>
    <w:rsid w:val="002C31A1"/>
    <w:rsid w:val="002C32FF"/>
    <w:rsid w:val="002C34D0"/>
    <w:rsid w:val="002C37A0"/>
    <w:rsid w:val="002C3961"/>
    <w:rsid w:val="002C398C"/>
    <w:rsid w:val="002C398D"/>
    <w:rsid w:val="002C3C1E"/>
    <w:rsid w:val="002C4013"/>
    <w:rsid w:val="002C4689"/>
    <w:rsid w:val="002C4818"/>
    <w:rsid w:val="002C499F"/>
    <w:rsid w:val="002C4C31"/>
    <w:rsid w:val="002C510C"/>
    <w:rsid w:val="002C55E3"/>
    <w:rsid w:val="002C5785"/>
    <w:rsid w:val="002C586D"/>
    <w:rsid w:val="002C5C35"/>
    <w:rsid w:val="002C5D3E"/>
    <w:rsid w:val="002C5F7E"/>
    <w:rsid w:val="002C60C4"/>
    <w:rsid w:val="002C6474"/>
    <w:rsid w:val="002C6767"/>
    <w:rsid w:val="002C6789"/>
    <w:rsid w:val="002C6B39"/>
    <w:rsid w:val="002C6DC5"/>
    <w:rsid w:val="002C6DE5"/>
    <w:rsid w:val="002C6FE8"/>
    <w:rsid w:val="002C70AB"/>
    <w:rsid w:val="002C70F2"/>
    <w:rsid w:val="002C7190"/>
    <w:rsid w:val="002D06E7"/>
    <w:rsid w:val="002D071D"/>
    <w:rsid w:val="002D0999"/>
    <w:rsid w:val="002D0DC0"/>
    <w:rsid w:val="002D0ECE"/>
    <w:rsid w:val="002D0ED7"/>
    <w:rsid w:val="002D11E3"/>
    <w:rsid w:val="002D1376"/>
    <w:rsid w:val="002D15E5"/>
    <w:rsid w:val="002D1A13"/>
    <w:rsid w:val="002D1E68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360"/>
    <w:rsid w:val="002D75A9"/>
    <w:rsid w:val="002D776A"/>
    <w:rsid w:val="002D7EB1"/>
    <w:rsid w:val="002E08C4"/>
    <w:rsid w:val="002E0BA9"/>
    <w:rsid w:val="002E0F83"/>
    <w:rsid w:val="002E0FCB"/>
    <w:rsid w:val="002E1112"/>
    <w:rsid w:val="002E1248"/>
    <w:rsid w:val="002E12B3"/>
    <w:rsid w:val="002E146C"/>
    <w:rsid w:val="002E190C"/>
    <w:rsid w:val="002E193F"/>
    <w:rsid w:val="002E19D6"/>
    <w:rsid w:val="002E1AFF"/>
    <w:rsid w:val="002E2241"/>
    <w:rsid w:val="002E22EC"/>
    <w:rsid w:val="002E2726"/>
    <w:rsid w:val="002E293A"/>
    <w:rsid w:val="002E296C"/>
    <w:rsid w:val="002E2D50"/>
    <w:rsid w:val="002E2DFC"/>
    <w:rsid w:val="002E2F5A"/>
    <w:rsid w:val="002E3067"/>
    <w:rsid w:val="002E31E4"/>
    <w:rsid w:val="002E39D4"/>
    <w:rsid w:val="002E3EC4"/>
    <w:rsid w:val="002E42B6"/>
    <w:rsid w:val="002E4615"/>
    <w:rsid w:val="002E4808"/>
    <w:rsid w:val="002E4945"/>
    <w:rsid w:val="002E4C8D"/>
    <w:rsid w:val="002E4D51"/>
    <w:rsid w:val="002E4DFF"/>
    <w:rsid w:val="002E4F06"/>
    <w:rsid w:val="002E50E5"/>
    <w:rsid w:val="002E5624"/>
    <w:rsid w:val="002E5817"/>
    <w:rsid w:val="002E677A"/>
    <w:rsid w:val="002E683B"/>
    <w:rsid w:val="002E6BB6"/>
    <w:rsid w:val="002E6F1F"/>
    <w:rsid w:val="002E74CF"/>
    <w:rsid w:val="002E75BE"/>
    <w:rsid w:val="002E766A"/>
    <w:rsid w:val="002E7712"/>
    <w:rsid w:val="002E788A"/>
    <w:rsid w:val="002E78F8"/>
    <w:rsid w:val="002F06CE"/>
    <w:rsid w:val="002F07EB"/>
    <w:rsid w:val="002F0958"/>
    <w:rsid w:val="002F0EE3"/>
    <w:rsid w:val="002F0FB3"/>
    <w:rsid w:val="002F107E"/>
    <w:rsid w:val="002F12E2"/>
    <w:rsid w:val="002F13BC"/>
    <w:rsid w:val="002F1473"/>
    <w:rsid w:val="002F14B5"/>
    <w:rsid w:val="002F1811"/>
    <w:rsid w:val="002F18E7"/>
    <w:rsid w:val="002F200D"/>
    <w:rsid w:val="002F22C6"/>
    <w:rsid w:val="002F24B1"/>
    <w:rsid w:val="002F24BE"/>
    <w:rsid w:val="002F2D9E"/>
    <w:rsid w:val="002F3008"/>
    <w:rsid w:val="002F31BF"/>
    <w:rsid w:val="002F3248"/>
    <w:rsid w:val="002F3294"/>
    <w:rsid w:val="002F370C"/>
    <w:rsid w:val="002F3C78"/>
    <w:rsid w:val="002F3F56"/>
    <w:rsid w:val="002F43A8"/>
    <w:rsid w:val="002F4506"/>
    <w:rsid w:val="002F4578"/>
    <w:rsid w:val="002F47BF"/>
    <w:rsid w:val="002F4E50"/>
    <w:rsid w:val="002F4F33"/>
    <w:rsid w:val="002F506D"/>
    <w:rsid w:val="002F5891"/>
    <w:rsid w:val="002F58A4"/>
    <w:rsid w:val="002F5AFD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3E2"/>
    <w:rsid w:val="00300477"/>
    <w:rsid w:val="00300672"/>
    <w:rsid w:val="00300715"/>
    <w:rsid w:val="00300817"/>
    <w:rsid w:val="00300C84"/>
    <w:rsid w:val="00301134"/>
    <w:rsid w:val="003012FB"/>
    <w:rsid w:val="0030155D"/>
    <w:rsid w:val="00301721"/>
    <w:rsid w:val="003019E2"/>
    <w:rsid w:val="00302082"/>
    <w:rsid w:val="00302BE1"/>
    <w:rsid w:val="00302F57"/>
    <w:rsid w:val="00303A9B"/>
    <w:rsid w:val="00303FA2"/>
    <w:rsid w:val="003042C4"/>
    <w:rsid w:val="0030453A"/>
    <w:rsid w:val="003047A5"/>
    <w:rsid w:val="00304AFD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D1"/>
    <w:rsid w:val="00306E0B"/>
    <w:rsid w:val="003070BA"/>
    <w:rsid w:val="0030775C"/>
    <w:rsid w:val="0030787F"/>
    <w:rsid w:val="00307987"/>
    <w:rsid w:val="00307B6B"/>
    <w:rsid w:val="00307C2F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BB4"/>
    <w:rsid w:val="0031213C"/>
    <w:rsid w:val="00312285"/>
    <w:rsid w:val="003124E4"/>
    <w:rsid w:val="003126A5"/>
    <w:rsid w:val="003126A9"/>
    <w:rsid w:val="003126EB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873"/>
    <w:rsid w:val="00315C04"/>
    <w:rsid w:val="00315E60"/>
    <w:rsid w:val="0031614E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74B"/>
    <w:rsid w:val="003208E5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5F9"/>
    <w:rsid w:val="0032360F"/>
    <w:rsid w:val="003236C4"/>
    <w:rsid w:val="00323A6F"/>
    <w:rsid w:val="00323B3D"/>
    <w:rsid w:val="00323DD7"/>
    <w:rsid w:val="00323DE2"/>
    <w:rsid w:val="00323F3A"/>
    <w:rsid w:val="00324388"/>
    <w:rsid w:val="00324404"/>
    <w:rsid w:val="003248F8"/>
    <w:rsid w:val="00324A31"/>
    <w:rsid w:val="00324B5E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8B3"/>
    <w:rsid w:val="00326B33"/>
    <w:rsid w:val="00326DFA"/>
    <w:rsid w:val="0032708B"/>
    <w:rsid w:val="00327957"/>
    <w:rsid w:val="003279D7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D0"/>
    <w:rsid w:val="00331C4F"/>
    <w:rsid w:val="00331EED"/>
    <w:rsid w:val="00332383"/>
    <w:rsid w:val="00332388"/>
    <w:rsid w:val="0033261A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2F7"/>
    <w:rsid w:val="00334637"/>
    <w:rsid w:val="003346AF"/>
    <w:rsid w:val="00334865"/>
    <w:rsid w:val="00334C41"/>
    <w:rsid w:val="00334F3D"/>
    <w:rsid w:val="003358DB"/>
    <w:rsid w:val="00336325"/>
    <w:rsid w:val="003367A9"/>
    <w:rsid w:val="00336B1A"/>
    <w:rsid w:val="00336BBE"/>
    <w:rsid w:val="0033732A"/>
    <w:rsid w:val="003373E0"/>
    <w:rsid w:val="00337542"/>
    <w:rsid w:val="00337635"/>
    <w:rsid w:val="00337A0B"/>
    <w:rsid w:val="00340630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6A4"/>
    <w:rsid w:val="003457B0"/>
    <w:rsid w:val="0034594D"/>
    <w:rsid w:val="00345B1A"/>
    <w:rsid w:val="003465F1"/>
    <w:rsid w:val="00346BAA"/>
    <w:rsid w:val="00346C03"/>
    <w:rsid w:val="00346F34"/>
    <w:rsid w:val="00346F4C"/>
    <w:rsid w:val="00346FCB"/>
    <w:rsid w:val="003475B8"/>
    <w:rsid w:val="0034794A"/>
    <w:rsid w:val="00347AFD"/>
    <w:rsid w:val="00347D83"/>
    <w:rsid w:val="00347E78"/>
    <w:rsid w:val="00347EAE"/>
    <w:rsid w:val="00347EC3"/>
    <w:rsid w:val="00347F1D"/>
    <w:rsid w:val="00350151"/>
    <w:rsid w:val="003501EB"/>
    <w:rsid w:val="00350694"/>
    <w:rsid w:val="00350830"/>
    <w:rsid w:val="00350C28"/>
    <w:rsid w:val="00350F87"/>
    <w:rsid w:val="00351126"/>
    <w:rsid w:val="00351309"/>
    <w:rsid w:val="003513E7"/>
    <w:rsid w:val="003513FD"/>
    <w:rsid w:val="0035155E"/>
    <w:rsid w:val="00351FAD"/>
    <w:rsid w:val="003527C3"/>
    <w:rsid w:val="0035281D"/>
    <w:rsid w:val="00352863"/>
    <w:rsid w:val="00352AD8"/>
    <w:rsid w:val="00352C7D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4A6"/>
    <w:rsid w:val="00356FBC"/>
    <w:rsid w:val="00357ABE"/>
    <w:rsid w:val="00357E7A"/>
    <w:rsid w:val="003601F5"/>
    <w:rsid w:val="003602AE"/>
    <w:rsid w:val="003602C0"/>
    <w:rsid w:val="003602F1"/>
    <w:rsid w:val="0036088C"/>
    <w:rsid w:val="00360A88"/>
    <w:rsid w:val="00360EB6"/>
    <w:rsid w:val="00360F4B"/>
    <w:rsid w:val="003612C7"/>
    <w:rsid w:val="0036150D"/>
    <w:rsid w:val="00361621"/>
    <w:rsid w:val="00361791"/>
    <w:rsid w:val="00361AC3"/>
    <w:rsid w:val="0036215F"/>
    <w:rsid w:val="00362261"/>
    <w:rsid w:val="00362391"/>
    <w:rsid w:val="00362529"/>
    <w:rsid w:val="003628E5"/>
    <w:rsid w:val="00362F92"/>
    <w:rsid w:val="0036320B"/>
    <w:rsid w:val="00363269"/>
    <w:rsid w:val="00363F7F"/>
    <w:rsid w:val="00364117"/>
    <w:rsid w:val="00364218"/>
    <w:rsid w:val="003644F6"/>
    <w:rsid w:val="00364538"/>
    <w:rsid w:val="003645FF"/>
    <w:rsid w:val="0036479E"/>
    <w:rsid w:val="00364853"/>
    <w:rsid w:val="00364A1B"/>
    <w:rsid w:val="00364C9C"/>
    <w:rsid w:val="003650C6"/>
    <w:rsid w:val="003653CA"/>
    <w:rsid w:val="0036582D"/>
    <w:rsid w:val="00365D99"/>
    <w:rsid w:val="00365E2F"/>
    <w:rsid w:val="00365E34"/>
    <w:rsid w:val="0036625F"/>
    <w:rsid w:val="00366BCD"/>
    <w:rsid w:val="00366C37"/>
    <w:rsid w:val="00367646"/>
    <w:rsid w:val="00367A11"/>
    <w:rsid w:val="00367B8E"/>
    <w:rsid w:val="00367BBC"/>
    <w:rsid w:val="00367CCA"/>
    <w:rsid w:val="00367DA8"/>
    <w:rsid w:val="00367FAD"/>
    <w:rsid w:val="003709F3"/>
    <w:rsid w:val="00370EEC"/>
    <w:rsid w:val="0037131C"/>
    <w:rsid w:val="0037142C"/>
    <w:rsid w:val="003715F7"/>
    <w:rsid w:val="00371B18"/>
    <w:rsid w:val="00371F8B"/>
    <w:rsid w:val="00372169"/>
    <w:rsid w:val="00372718"/>
    <w:rsid w:val="00372A65"/>
    <w:rsid w:val="00372B75"/>
    <w:rsid w:val="00372D07"/>
    <w:rsid w:val="00372DEC"/>
    <w:rsid w:val="0037307F"/>
    <w:rsid w:val="00373743"/>
    <w:rsid w:val="00373ACD"/>
    <w:rsid w:val="00373B9A"/>
    <w:rsid w:val="00373E81"/>
    <w:rsid w:val="003749E9"/>
    <w:rsid w:val="00374C7A"/>
    <w:rsid w:val="00374D62"/>
    <w:rsid w:val="00374D7A"/>
    <w:rsid w:val="00375043"/>
    <w:rsid w:val="00375378"/>
    <w:rsid w:val="003753FA"/>
    <w:rsid w:val="00375419"/>
    <w:rsid w:val="00375597"/>
    <w:rsid w:val="003755FE"/>
    <w:rsid w:val="0037564D"/>
    <w:rsid w:val="003757C4"/>
    <w:rsid w:val="00375AEC"/>
    <w:rsid w:val="00375E0D"/>
    <w:rsid w:val="0037600F"/>
    <w:rsid w:val="0037621F"/>
    <w:rsid w:val="00376378"/>
    <w:rsid w:val="00376420"/>
    <w:rsid w:val="003765E7"/>
    <w:rsid w:val="00376679"/>
    <w:rsid w:val="00376C32"/>
    <w:rsid w:val="00376F2B"/>
    <w:rsid w:val="00377214"/>
    <w:rsid w:val="0037790F"/>
    <w:rsid w:val="00377B16"/>
    <w:rsid w:val="00377C61"/>
    <w:rsid w:val="00377C7D"/>
    <w:rsid w:val="00377EE2"/>
    <w:rsid w:val="003801B8"/>
    <w:rsid w:val="00380406"/>
    <w:rsid w:val="0038059B"/>
    <w:rsid w:val="00380EA0"/>
    <w:rsid w:val="00380EE3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E31"/>
    <w:rsid w:val="00382FFE"/>
    <w:rsid w:val="00383B97"/>
    <w:rsid w:val="00383EBA"/>
    <w:rsid w:val="003841EF"/>
    <w:rsid w:val="0038448A"/>
    <w:rsid w:val="003844EF"/>
    <w:rsid w:val="00384827"/>
    <w:rsid w:val="00384A0C"/>
    <w:rsid w:val="00384D6C"/>
    <w:rsid w:val="00384E43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847"/>
    <w:rsid w:val="00386966"/>
    <w:rsid w:val="003869B3"/>
    <w:rsid w:val="003869FC"/>
    <w:rsid w:val="00386A42"/>
    <w:rsid w:val="00386BBB"/>
    <w:rsid w:val="00386C52"/>
    <w:rsid w:val="0038700F"/>
    <w:rsid w:val="00387553"/>
    <w:rsid w:val="00387A1F"/>
    <w:rsid w:val="00387B02"/>
    <w:rsid w:val="00387B9B"/>
    <w:rsid w:val="00387D43"/>
    <w:rsid w:val="00387DA9"/>
    <w:rsid w:val="00390027"/>
    <w:rsid w:val="003900A9"/>
    <w:rsid w:val="0039010F"/>
    <w:rsid w:val="00390601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3900"/>
    <w:rsid w:val="00394027"/>
    <w:rsid w:val="00394569"/>
    <w:rsid w:val="003948BF"/>
    <w:rsid w:val="00394A3D"/>
    <w:rsid w:val="00394AF0"/>
    <w:rsid w:val="00394F5E"/>
    <w:rsid w:val="003950B5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2A3"/>
    <w:rsid w:val="003A035D"/>
    <w:rsid w:val="003A067D"/>
    <w:rsid w:val="003A0D38"/>
    <w:rsid w:val="003A1439"/>
    <w:rsid w:val="003A1474"/>
    <w:rsid w:val="003A155C"/>
    <w:rsid w:val="003A1732"/>
    <w:rsid w:val="003A1949"/>
    <w:rsid w:val="003A19AA"/>
    <w:rsid w:val="003A1DBA"/>
    <w:rsid w:val="003A22A9"/>
    <w:rsid w:val="003A26C9"/>
    <w:rsid w:val="003A26D9"/>
    <w:rsid w:val="003A2BC8"/>
    <w:rsid w:val="003A2D5C"/>
    <w:rsid w:val="003A3217"/>
    <w:rsid w:val="003A3308"/>
    <w:rsid w:val="003A3347"/>
    <w:rsid w:val="003A3854"/>
    <w:rsid w:val="003A435E"/>
    <w:rsid w:val="003A465B"/>
    <w:rsid w:val="003A5252"/>
    <w:rsid w:val="003A5339"/>
    <w:rsid w:val="003A538D"/>
    <w:rsid w:val="003A5637"/>
    <w:rsid w:val="003A5B38"/>
    <w:rsid w:val="003A5BD8"/>
    <w:rsid w:val="003A5D61"/>
    <w:rsid w:val="003A65BD"/>
    <w:rsid w:val="003A67D2"/>
    <w:rsid w:val="003A6A0C"/>
    <w:rsid w:val="003A6B46"/>
    <w:rsid w:val="003A6DA5"/>
    <w:rsid w:val="003A70D5"/>
    <w:rsid w:val="003A7326"/>
    <w:rsid w:val="003A73BE"/>
    <w:rsid w:val="003A7706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2B7"/>
    <w:rsid w:val="003B2924"/>
    <w:rsid w:val="003B2B1C"/>
    <w:rsid w:val="003B2D05"/>
    <w:rsid w:val="003B3CFC"/>
    <w:rsid w:val="003B451E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5DE"/>
    <w:rsid w:val="003B79F5"/>
    <w:rsid w:val="003B7A44"/>
    <w:rsid w:val="003B7C6F"/>
    <w:rsid w:val="003B7F25"/>
    <w:rsid w:val="003C0148"/>
    <w:rsid w:val="003C0762"/>
    <w:rsid w:val="003C09D1"/>
    <w:rsid w:val="003C1125"/>
    <w:rsid w:val="003C13DF"/>
    <w:rsid w:val="003C274C"/>
    <w:rsid w:val="003C277B"/>
    <w:rsid w:val="003C328B"/>
    <w:rsid w:val="003C3BC6"/>
    <w:rsid w:val="003C3BF1"/>
    <w:rsid w:val="003C3D71"/>
    <w:rsid w:val="003C3D8D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5F4"/>
    <w:rsid w:val="003D0106"/>
    <w:rsid w:val="003D0216"/>
    <w:rsid w:val="003D030B"/>
    <w:rsid w:val="003D0565"/>
    <w:rsid w:val="003D0A6F"/>
    <w:rsid w:val="003D0EB1"/>
    <w:rsid w:val="003D0EC2"/>
    <w:rsid w:val="003D18AB"/>
    <w:rsid w:val="003D1EC7"/>
    <w:rsid w:val="003D259F"/>
    <w:rsid w:val="003D25AE"/>
    <w:rsid w:val="003D278B"/>
    <w:rsid w:val="003D28AF"/>
    <w:rsid w:val="003D2A5D"/>
    <w:rsid w:val="003D2D48"/>
    <w:rsid w:val="003D340F"/>
    <w:rsid w:val="003D3A4D"/>
    <w:rsid w:val="003D4109"/>
    <w:rsid w:val="003D4F19"/>
    <w:rsid w:val="003D525E"/>
    <w:rsid w:val="003D615C"/>
    <w:rsid w:val="003D6195"/>
    <w:rsid w:val="003D6A98"/>
    <w:rsid w:val="003D6D5F"/>
    <w:rsid w:val="003D6EEB"/>
    <w:rsid w:val="003D7216"/>
    <w:rsid w:val="003D736B"/>
    <w:rsid w:val="003D7AC9"/>
    <w:rsid w:val="003D7EAB"/>
    <w:rsid w:val="003E008D"/>
    <w:rsid w:val="003E00B5"/>
    <w:rsid w:val="003E00EA"/>
    <w:rsid w:val="003E013A"/>
    <w:rsid w:val="003E0427"/>
    <w:rsid w:val="003E05D7"/>
    <w:rsid w:val="003E080C"/>
    <w:rsid w:val="003E10DA"/>
    <w:rsid w:val="003E1218"/>
    <w:rsid w:val="003E1599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022"/>
    <w:rsid w:val="003E31B3"/>
    <w:rsid w:val="003E32F3"/>
    <w:rsid w:val="003E35B3"/>
    <w:rsid w:val="003E3649"/>
    <w:rsid w:val="003E3975"/>
    <w:rsid w:val="003E39DE"/>
    <w:rsid w:val="003E3A3A"/>
    <w:rsid w:val="003E3DD5"/>
    <w:rsid w:val="003E3DE9"/>
    <w:rsid w:val="003E4713"/>
    <w:rsid w:val="003E478D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FA7"/>
    <w:rsid w:val="003E7052"/>
    <w:rsid w:val="003E74AC"/>
    <w:rsid w:val="003E74DA"/>
    <w:rsid w:val="003E754E"/>
    <w:rsid w:val="003E7585"/>
    <w:rsid w:val="003E7C73"/>
    <w:rsid w:val="003E7CE4"/>
    <w:rsid w:val="003E7CF8"/>
    <w:rsid w:val="003F0005"/>
    <w:rsid w:val="003F07E8"/>
    <w:rsid w:val="003F10D7"/>
    <w:rsid w:val="003F1369"/>
    <w:rsid w:val="003F14E6"/>
    <w:rsid w:val="003F18C1"/>
    <w:rsid w:val="003F19D5"/>
    <w:rsid w:val="003F1AB1"/>
    <w:rsid w:val="003F1E28"/>
    <w:rsid w:val="003F1FF9"/>
    <w:rsid w:val="003F2068"/>
    <w:rsid w:val="003F225C"/>
    <w:rsid w:val="003F22B4"/>
    <w:rsid w:val="003F22D3"/>
    <w:rsid w:val="003F2473"/>
    <w:rsid w:val="003F26E9"/>
    <w:rsid w:val="003F27AE"/>
    <w:rsid w:val="003F2AD0"/>
    <w:rsid w:val="003F2AD2"/>
    <w:rsid w:val="003F2EF2"/>
    <w:rsid w:val="003F309D"/>
    <w:rsid w:val="003F30B4"/>
    <w:rsid w:val="003F33B3"/>
    <w:rsid w:val="003F348F"/>
    <w:rsid w:val="003F3879"/>
    <w:rsid w:val="003F38F3"/>
    <w:rsid w:val="003F39D3"/>
    <w:rsid w:val="003F43C9"/>
    <w:rsid w:val="003F45B9"/>
    <w:rsid w:val="003F49FC"/>
    <w:rsid w:val="003F4A1D"/>
    <w:rsid w:val="003F4ABB"/>
    <w:rsid w:val="003F566C"/>
    <w:rsid w:val="003F5B73"/>
    <w:rsid w:val="003F6C73"/>
    <w:rsid w:val="003F73CA"/>
    <w:rsid w:val="003F749C"/>
    <w:rsid w:val="003F7552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577"/>
    <w:rsid w:val="0040276B"/>
    <w:rsid w:val="004027FF"/>
    <w:rsid w:val="00402817"/>
    <w:rsid w:val="00402823"/>
    <w:rsid w:val="0040294E"/>
    <w:rsid w:val="004032BF"/>
    <w:rsid w:val="0040336F"/>
    <w:rsid w:val="0040388D"/>
    <w:rsid w:val="00404079"/>
    <w:rsid w:val="00404319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5"/>
    <w:rsid w:val="00405A0E"/>
    <w:rsid w:val="00405E9C"/>
    <w:rsid w:val="00406036"/>
    <w:rsid w:val="004061CB"/>
    <w:rsid w:val="004062E7"/>
    <w:rsid w:val="004065CE"/>
    <w:rsid w:val="00406743"/>
    <w:rsid w:val="00406A6A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925"/>
    <w:rsid w:val="00411D07"/>
    <w:rsid w:val="00411DAA"/>
    <w:rsid w:val="00411DED"/>
    <w:rsid w:val="00411E68"/>
    <w:rsid w:val="0041235F"/>
    <w:rsid w:val="00412767"/>
    <w:rsid w:val="00412A9E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EA8"/>
    <w:rsid w:val="00414EAC"/>
    <w:rsid w:val="004154D2"/>
    <w:rsid w:val="004155DB"/>
    <w:rsid w:val="00416238"/>
    <w:rsid w:val="00416784"/>
    <w:rsid w:val="00416991"/>
    <w:rsid w:val="00416E0E"/>
    <w:rsid w:val="0041709C"/>
    <w:rsid w:val="004170CA"/>
    <w:rsid w:val="004175E3"/>
    <w:rsid w:val="0041780A"/>
    <w:rsid w:val="00417A80"/>
    <w:rsid w:val="00417B79"/>
    <w:rsid w:val="00417FED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AF9"/>
    <w:rsid w:val="00422C7D"/>
    <w:rsid w:val="0042301E"/>
    <w:rsid w:val="00423107"/>
    <w:rsid w:val="0042327B"/>
    <w:rsid w:val="004232CF"/>
    <w:rsid w:val="00423740"/>
    <w:rsid w:val="00423E29"/>
    <w:rsid w:val="00424222"/>
    <w:rsid w:val="00424257"/>
    <w:rsid w:val="00424676"/>
    <w:rsid w:val="0042494A"/>
    <w:rsid w:val="00424A04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BE0"/>
    <w:rsid w:val="00426DC9"/>
    <w:rsid w:val="00426FCB"/>
    <w:rsid w:val="0042734F"/>
    <w:rsid w:val="0042735B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255F"/>
    <w:rsid w:val="0043269A"/>
    <w:rsid w:val="004329B6"/>
    <w:rsid w:val="00432DC6"/>
    <w:rsid w:val="00433588"/>
    <w:rsid w:val="00433B4A"/>
    <w:rsid w:val="00433BA8"/>
    <w:rsid w:val="004340D1"/>
    <w:rsid w:val="004345DA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A70"/>
    <w:rsid w:val="00435B30"/>
    <w:rsid w:val="00435CCC"/>
    <w:rsid w:val="004363F9"/>
    <w:rsid w:val="004364CC"/>
    <w:rsid w:val="0043669A"/>
    <w:rsid w:val="004366CF"/>
    <w:rsid w:val="004367A9"/>
    <w:rsid w:val="00436F8D"/>
    <w:rsid w:val="00437AE6"/>
    <w:rsid w:val="00437C0F"/>
    <w:rsid w:val="0044044A"/>
    <w:rsid w:val="004405A4"/>
    <w:rsid w:val="00440702"/>
    <w:rsid w:val="0044096D"/>
    <w:rsid w:val="00440A28"/>
    <w:rsid w:val="00440E40"/>
    <w:rsid w:val="00441492"/>
    <w:rsid w:val="00441807"/>
    <w:rsid w:val="00441BA9"/>
    <w:rsid w:val="00442413"/>
    <w:rsid w:val="004427B2"/>
    <w:rsid w:val="00442832"/>
    <w:rsid w:val="00443486"/>
    <w:rsid w:val="00443673"/>
    <w:rsid w:val="00443829"/>
    <w:rsid w:val="00443A83"/>
    <w:rsid w:val="00443BB7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45"/>
    <w:rsid w:val="00445EE6"/>
    <w:rsid w:val="00446182"/>
    <w:rsid w:val="0044627C"/>
    <w:rsid w:val="004464CB"/>
    <w:rsid w:val="004466FA"/>
    <w:rsid w:val="00446706"/>
    <w:rsid w:val="004467B2"/>
    <w:rsid w:val="00446E8B"/>
    <w:rsid w:val="00446E9D"/>
    <w:rsid w:val="00447033"/>
    <w:rsid w:val="004479C6"/>
    <w:rsid w:val="00447A70"/>
    <w:rsid w:val="00447C39"/>
    <w:rsid w:val="00447D35"/>
    <w:rsid w:val="00447F68"/>
    <w:rsid w:val="004500FB"/>
    <w:rsid w:val="004507D9"/>
    <w:rsid w:val="0045192E"/>
    <w:rsid w:val="00451939"/>
    <w:rsid w:val="00451ED4"/>
    <w:rsid w:val="004522A3"/>
    <w:rsid w:val="00452508"/>
    <w:rsid w:val="004526F2"/>
    <w:rsid w:val="00452973"/>
    <w:rsid w:val="00452AFC"/>
    <w:rsid w:val="00452C05"/>
    <w:rsid w:val="00452FC2"/>
    <w:rsid w:val="00453435"/>
    <w:rsid w:val="0045388F"/>
    <w:rsid w:val="00453A39"/>
    <w:rsid w:val="00454255"/>
    <w:rsid w:val="00454463"/>
    <w:rsid w:val="00454608"/>
    <w:rsid w:val="004546F1"/>
    <w:rsid w:val="004549C6"/>
    <w:rsid w:val="00454D5F"/>
    <w:rsid w:val="00454EFD"/>
    <w:rsid w:val="004552B1"/>
    <w:rsid w:val="004555F3"/>
    <w:rsid w:val="004557E5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20"/>
    <w:rsid w:val="00456C55"/>
    <w:rsid w:val="0045705F"/>
    <w:rsid w:val="0045718A"/>
    <w:rsid w:val="00457486"/>
    <w:rsid w:val="00457950"/>
    <w:rsid w:val="00457A08"/>
    <w:rsid w:val="00457A58"/>
    <w:rsid w:val="00457F18"/>
    <w:rsid w:val="00457F96"/>
    <w:rsid w:val="00460538"/>
    <w:rsid w:val="0046086C"/>
    <w:rsid w:val="00460FAB"/>
    <w:rsid w:val="004614FE"/>
    <w:rsid w:val="00461A29"/>
    <w:rsid w:val="00461A87"/>
    <w:rsid w:val="00461D8E"/>
    <w:rsid w:val="004623B9"/>
    <w:rsid w:val="00462B52"/>
    <w:rsid w:val="00463043"/>
    <w:rsid w:val="00463077"/>
    <w:rsid w:val="0046319F"/>
    <w:rsid w:val="00463278"/>
    <w:rsid w:val="004632D2"/>
    <w:rsid w:val="004634D4"/>
    <w:rsid w:val="00463C88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2047"/>
    <w:rsid w:val="0047249D"/>
    <w:rsid w:val="004725B9"/>
    <w:rsid w:val="0047261F"/>
    <w:rsid w:val="00472973"/>
    <w:rsid w:val="004729BD"/>
    <w:rsid w:val="00472DB1"/>
    <w:rsid w:val="00472ECF"/>
    <w:rsid w:val="004731D4"/>
    <w:rsid w:val="00473665"/>
    <w:rsid w:val="00473693"/>
    <w:rsid w:val="00473C11"/>
    <w:rsid w:val="00473C91"/>
    <w:rsid w:val="00473D2E"/>
    <w:rsid w:val="00473EEF"/>
    <w:rsid w:val="004745D8"/>
    <w:rsid w:val="00474C7F"/>
    <w:rsid w:val="00474CA7"/>
    <w:rsid w:val="00474D0A"/>
    <w:rsid w:val="00474F35"/>
    <w:rsid w:val="00475195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3"/>
    <w:rsid w:val="00477606"/>
    <w:rsid w:val="00477737"/>
    <w:rsid w:val="004778BF"/>
    <w:rsid w:val="00477911"/>
    <w:rsid w:val="00477A5A"/>
    <w:rsid w:val="00477C3F"/>
    <w:rsid w:val="00477C7F"/>
    <w:rsid w:val="004802A8"/>
    <w:rsid w:val="0048046F"/>
    <w:rsid w:val="00480664"/>
    <w:rsid w:val="00480BF4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C92"/>
    <w:rsid w:val="00482EC1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D"/>
    <w:rsid w:val="004868A5"/>
    <w:rsid w:val="00486AC7"/>
    <w:rsid w:val="00486EE2"/>
    <w:rsid w:val="00486FD7"/>
    <w:rsid w:val="004876A4"/>
    <w:rsid w:val="00487951"/>
    <w:rsid w:val="00487E60"/>
    <w:rsid w:val="00487FF2"/>
    <w:rsid w:val="0049024E"/>
    <w:rsid w:val="00490397"/>
    <w:rsid w:val="00490AA2"/>
    <w:rsid w:val="00490B97"/>
    <w:rsid w:val="00491134"/>
    <w:rsid w:val="0049125E"/>
    <w:rsid w:val="004915BF"/>
    <w:rsid w:val="00491715"/>
    <w:rsid w:val="00492246"/>
    <w:rsid w:val="004929EC"/>
    <w:rsid w:val="00492AC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FE2"/>
    <w:rsid w:val="00495039"/>
    <w:rsid w:val="004955A9"/>
    <w:rsid w:val="004955C2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A72"/>
    <w:rsid w:val="004A1C89"/>
    <w:rsid w:val="004A1DFA"/>
    <w:rsid w:val="004A22B9"/>
    <w:rsid w:val="004A250F"/>
    <w:rsid w:val="004A2C8A"/>
    <w:rsid w:val="004A3074"/>
    <w:rsid w:val="004A31D7"/>
    <w:rsid w:val="004A3401"/>
    <w:rsid w:val="004A3498"/>
    <w:rsid w:val="004A3500"/>
    <w:rsid w:val="004A3838"/>
    <w:rsid w:val="004A3880"/>
    <w:rsid w:val="004A38A7"/>
    <w:rsid w:val="004A3C96"/>
    <w:rsid w:val="004A3FC5"/>
    <w:rsid w:val="004A4237"/>
    <w:rsid w:val="004A49C1"/>
    <w:rsid w:val="004A4A85"/>
    <w:rsid w:val="004A4AFB"/>
    <w:rsid w:val="004A4F7E"/>
    <w:rsid w:val="004A509A"/>
    <w:rsid w:val="004A50F2"/>
    <w:rsid w:val="004A51A4"/>
    <w:rsid w:val="004A59D0"/>
    <w:rsid w:val="004A5F2C"/>
    <w:rsid w:val="004A626E"/>
    <w:rsid w:val="004A65EC"/>
    <w:rsid w:val="004A6689"/>
    <w:rsid w:val="004A68D8"/>
    <w:rsid w:val="004A69A7"/>
    <w:rsid w:val="004A6AF1"/>
    <w:rsid w:val="004A6D3A"/>
    <w:rsid w:val="004A6F69"/>
    <w:rsid w:val="004A726B"/>
    <w:rsid w:val="004A72B1"/>
    <w:rsid w:val="004A73CD"/>
    <w:rsid w:val="004A7BA1"/>
    <w:rsid w:val="004A7C69"/>
    <w:rsid w:val="004B0045"/>
    <w:rsid w:val="004B00AF"/>
    <w:rsid w:val="004B0427"/>
    <w:rsid w:val="004B0B0B"/>
    <w:rsid w:val="004B13E1"/>
    <w:rsid w:val="004B14BA"/>
    <w:rsid w:val="004B1542"/>
    <w:rsid w:val="004B1590"/>
    <w:rsid w:val="004B1772"/>
    <w:rsid w:val="004B1C35"/>
    <w:rsid w:val="004B1FD9"/>
    <w:rsid w:val="004B21BA"/>
    <w:rsid w:val="004B241C"/>
    <w:rsid w:val="004B288D"/>
    <w:rsid w:val="004B291F"/>
    <w:rsid w:val="004B2930"/>
    <w:rsid w:val="004B29EF"/>
    <w:rsid w:val="004B2B4D"/>
    <w:rsid w:val="004B2D49"/>
    <w:rsid w:val="004B2FFC"/>
    <w:rsid w:val="004B3061"/>
    <w:rsid w:val="004B308C"/>
    <w:rsid w:val="004B30C6"/>
    <w:rsid w:val="004B3303"/>
    <w:rsid w:val="004B3CC8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57D"/>
    <w:rsid w:val="004B66B0"/>
    <w:rsid w:val="004B6884"/>
    <w:rsid w:val="004B6A6C"/>
    <w:rsid w:val="004B6B07"/>
    <w:rsid w:val="004B7078"/>
    <w:rsid w:val="004B7326"/>
    <w:rsid w:val="004B789E"/>
    <w:rsid w:val="004B795B"/>
    <w:rsid w:val="004B7BDF"/>
    <w:rsid w:val="004B7DAF"/>
    <w:rsid w:val="004C0103"/>
    <w:rsid w:val="004C0152"/>
    <w:rsid w:val="004C01E3"/>
    <w:rsid w:val="004C02FC"/>
    <w:rsid w:val="004C0332"/>
    <w:rsid w:val="004C0381"/>
    <w:rsid w:val="004C092E"/>
    <w:rsid w:val="004C1290"/>
    <w:rsid w:val="004C186D"/>
    <w:rsid w:val="004C20D7"/>
    <w:rsid w:val="004C26C5"/>
    <w:rsid w:val="004C28AF"/>
    <w:rsid w:val="004C2A21"/>
    <w:rsid w:val="004C2BBA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5484"/>
    <w:rsid w:val="004C5857"/>
    <w:rsid w:val="004C59AA"/>
    <w:rsid w:val="004C59B9"/>
    <w:rsid w:val="004C5ACC"/>
    <w:rsid w:val="004C5D1D"/>
    <w:rsid w:val="004C65A8"/>
    <w:rsid w:val="004C6949"/>
    <w:rsid w:val="004C6B93"/>
    <w:rsid w:val="004C6BA3"/>
    <w:rsid w:val="004C6BC6"/>
    <w:rsid w:val="004C6C01"/>
    <w:rsid w:val="004C72F3"/>
    <w:rsid w:val="004C7355"/>
    <w:rsid w:val="004C76F8"/>
    <w:rsid w:val="004C7808"/>
    <w:rsid w:val="004C7AC7"/>
    <w:rsid w:val="004C7C90"/>
    <w:rsid w:val="004D05F5"/>
    <w:rsid w:val="004D0C65"/>
    <w:rsid w:val="004D119F"/>
    <w:rsid w:val="004D171B"/>
    <w:rsid w:val="004D174E"/>
    <w:rsid w:val="004D1771"/>
    <w:rsid w:val="004D21DA"/>
    <w:rsid w:val="004D2C32"/>
    <w:rsid w:val="004D2E5E"/>
    <w:rsid w:val="004D3442"/>
    <w:rsid w:val="004D3A5F"/>
    <w:rsid w:val="004D3DCB"/>
    <w:rsid w:val="004D42C7"/>
    <w:rsid w:val="004D440D"/>
    <w:rsid w:val="004D44AD"/>
    <w:rsid w:val="004D4A0B"/>
    <w:rsid w:val="004D4B20"/>
    <w:rsid w:val="004D4D6E"/>
    <w:rsid w:val="004D4D80"/>
    <w:rsid w:val="004D5088"/>
    <w:rsid w:val="004D53B0"/>
    <w:rsid w:val="004D5733"/>
    <w:rsid w:val="004D5B25"/>
    <w:rsid w:val="004D5B8A"/>
    <w:rsid w:val="004D5E2E"/>
    <w:rsid w:val="004D624E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EB5"/>
    <w:rsid w:val="004E1026"/>
    <w:rsid w:val="004E1152"/>
    <w:rsid w:val="004E11F2"/>
    <w:rsid w:val="004E155E"/>
    <w:rsid w:val="004E1659"/>
    <w:rsid w:val="004E1A7B"/>
    <w:rsid w:val="004E1E8C"/>
    <w:rsid w:val="004E229E"/>
    <w:rsid w:val="004E2330"/>
    <w:rsid w:val="004E25E0"/>
    <w:rsid w:val="004E2ACA"/>
    <w:rsid w:val="004E2EA0"/>
    <w:rsid w:val="004E301D"/>
    <w:rsid w:val="004E3108"/>
    <w:rsid w:val="004E3230"/>
    <w:rsid w:val="004E3602"/>
    <w:rsid w:val="004E3B79"/>
    <w:rsid w:val="004E3B8E"/>
    <w:rsid w:val="004E3CBB"/>
    <w:rsid w:val="004E3E54"/>
    <w:rsid w:val="004E410F"/>
    <w:rsid w:val="004E4200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C74"/>
    <w:rsid w:val="004E6E98"/>
    <w:rsid w:val="004E7775"/>
    <w:rsid w:val="004E7BD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21"/>
    <w:rsid w:val="004F1F23"/>
    <w:rsid w:val="004F2875"/>
    <w:rsid w:val="004F2AD7"/>
    <w:rsid w:val="004F36D0"/>
    <w:rsid w:val="004F3955"/>
    <w:rsid w:val="004F3CFD"/>
    <w:rsid w:val="004F3D5E"/>
    <w:rsid w:val="004F3F7F"/>
    <w:rsid w:val="004F4233"/>
    <w:rsid w:val="004F492C"/>
    <w:rsid w:val="004F4B8A"/>
    <w:rsid w:val="004F4C92"/>
    <w:rsid w:val="004F4CE4"/>
    <w:rsid w:val="004F4E6C"/>
    <w:rsid w:val="004F4EC3"/>
    <w:rsid w:val="004F5ABD"/>
    <w:rsid w:val="004F5E9A"/>
    <w:rsid w:val="004F611A"/>
    <w:rsid w:val="004F61A5"/>
    <w:rsid w:val="004F6423"/>
    <w:rsid w:val="004F6462"/>
    <w:rsid w:val="004F67E6"/>
    <w:rsid w:val="004F6A55"/>
    <w:rsid w:val="004F70EC"/>
    <w:rsid w:val="004F7118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39F"/>
    <w:rsid w:val="0050078E"/>
    <w:rsid w:val="0050099E"/>
    <w:rsid w:val="005009AB"/>
    <w:rsid w:val="0050110A"/>
    <w:rsid w:val="0050120D"/>
    <w:rsid w:val="005014A3"/>
    <w:rsid w:val="00501BC1"/>
    <w:rsid w:val="00501FDE"/>
    <w:rsid w:val="005020B3"/>
    <w:rsid w:val="005022D6"/>
    <w:rsid w:val="00502465"/>
    <w:rsid w:val="0050255C"/>
    <w:rsid w:val="00502603"/>
    <w:rsid w:val="005033A3"/>
    <w:rsid w:val="00503518"/>
    <w:rsid w:val="00503722"/>
    <w:rsid w:val="0050396B"/>
    <w:rsid w:val="00503B39"/>
    <w:rsid w:val="00503B47"/>
    <w:rsid w:val="005045F2"/>
    <w:rsid w:val="00504AFB"/>
    <w:rsid w:val="00504B60"/>
    <w:rsid w:val="00504E89"/>
    <w:rsid w:val="00504FDD"/>
    <w:rsid w:val="005051D9"/>
    <w:rsid w:val="00505359"/>
    <w:rsid w:val="00505B0C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C37"/>
    <w:rsid w:val="00510F3E"/>
    <w:rsid w:val="00511052"/>
    <w:rsid w:val="0051117F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7EA"/>
    <w:rsid w:val="0051285B"/>
    <w:rsid w:val="005128E8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4C8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E40"/>
    <w:rsid w:val="00516F3E"/>
    <w:rsid w:val="00517096"/>
    <w:rsid w:val="00517654"/>
    <w:rsid w:val="00517B85"/>
    <w:rsid w:val="0052063B"/>
    <w:rsid w:val="00520E39"/>
    <w:rsid w:val="00521264"/>
    <w:rsid w:val="005217C7"/>
    <w:rsid w:val="0052184C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921"/>
    <w:rsid w:val="00522938"/>
    <w:rsid w:val="005232A5"/>
    <w:rsid w:val="00523571"/>
    <w:rsid w:val="005236AE"/>
    <w:rsid w:val="005236BF"/>
    <w:rsid w:val="00523756"/>
    <w:rsid w:val="00523ECF"/>
    <w:rsid w:val="005246F5"/>
    <w:rsid w:val="00524C7A"/>
    <w:rsid w:val="005252F1"/>
    <w:rsid w:val="0052560F"/>
    <w:rsid w:val="00525BC2"/>
    <w:rsid w:val="005263E0"/>
    <w:rsid w:val="00526522"/>
    <w:rsid w:val="0052677E"/>
    <w:rsid w:val="00526BDF"/>
    <w:rsid w:val="00526FED"/>
    <w:rsid w:val="005271B1"/>
    <w:rsid w:val="00527289"/>
    <w:rsid w:val="0052750A"/>
    <w:rsid w:val="0052750E"/>
    <w:rsid w:val="00527624"/>
    <w:rsid w:val="00527780"/>
    <w:rsid w:val="0052781B"/>
    <w:rsid w:val="00527F14"/>
    <w:rsid w:val="0053084C"/>
    <w:rsid w:val="00531315"/>
    <w:rsid w:val="0053143A"/>
    <w:rsid w:val="00531E81"/>
    <w:rsid w:val="005320F4"/>
    <w:rsid w:val="005321A4"/>
    <w:rsid w:val="00532523"/>
    <w:rsid w:val="00532616"/>
    <w:rsid w:val="0053297B"/>
    <w:rsid w:val="00532A67"/>
    <w:rsid w:val="00532B4E"/>
    <w:rsid w:val="00532B65"/>
    <w:rsid w:val="00532C20"/>
    <w:rsid w:val="00532CBC"/>
    <w:rsid w:val="00532D0D"/>
    <w:rsid w:val="00532FDC"/>
    <w:rsid w:val="00533018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A02"/>
    <w:rsid w:val="00535BE0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64"/>
    <w:rsid w:val="00541DC2"/>
    <w:rsid w:val="00542185"/>
    <w:rsid w:val="00542217"/>
    <w:rsid w:val="005423F0"/>
    <w:rsid w:val="00542F1C"/>
    <w:rsid w:val="00542F61"/>
    <w:rsid w:val="00542FAB"/>
    <w:rsid w:val="00543C2A"/>
    <w:rsid w:val="00543F4F"/>
    <w:rsid w:val="00543FB7"/>
    <w:rsid w:val="005446E6"/>
    <w:rsid w:val="00544992"/>
    <w:rsid w:val="00544C4B"/>
    <w:rsid w:val="005453F5"/>
    <w:rsid w:val="00545564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6D01"/>
    <w:rsid w:val="00546E59"/>
    <w:rsid w:val="00547121"/>
    <w:rsid w:val="005477EB"/>
    <w:rsid w:val="00547977"/>
    <w:rsid w:val="00550216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D0"/>
    <w:rsid w:val="00552C4F"/>
    <w:rsid w:val="00553009"/>
    <w:rsid w:val="00553144"/>
    <w:rsid w:val="00553538"/>
    <w:rsid w:val="005537F1"/>
    <w:rsid w:val="00553C62"/>
    <w:rsid w:val="005543E1"/>
    <w:rsid w:val="005545F0"/>
    <w:rsid w:val="005548F1"/>
    <w:rsid w:val="00554AE4"/>
    <w:rsid w:val="00554AF6"/>
    <w:rsid w:val="00554B85"/>
    <w:rsid w:val="00554BA4"/>
    <w:rsid w:val="00554BB7"/>
    <w:rsid w:val="00554C70"/>
    <w:rsid w:val="00554FB6"/>
    <w:rsid w:val="0055542B"/>
    <w:rsid w:val="005554C5"/>
    <w:rsid w:val="00555562"/>
    <w:rsid w:val="00555918"/>
    <w:rsid w:val="00555A72"/>
    <w:rsid w:val="00555FF3"/>
    <w:rsid w:val="005560A7"/>
    <w:rsid w:val="00556140"/>
    <w:rsid w:val="0055647D"/>
    <w:rsid w:val="00556AB0"/>
    <w:rsid w:val="00556C7F"/>
    <w:rsid w:val="00556E4A"/>
    <w:rsid w:val="0055734D"/>
    <w:rsid w:val="005574BE"/>
    <w:rsid w:val="005579A7"/>
    <w:rsid w:val="00560844"/>
    <w:rsid w:val="00560880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54D"/>
    <w:rsid w:val="00562B0E"/>
    <w:rsid w:val="00562D95"/>
    <w:rsid w:val="00562DE0"/>
    <w:rsid w:val="00563085"/>
    <w:rsid w:val="0056337A"/>
    <w:rsid w:val="00563A86"/>
    <w:rsid w:val="00563AF7"/>
    <w:rsid w:val="00563C84"/>
    <w:rsid w:val="00563E38"/>
    <w:rsid w:val="00564127"/>
    <w:rsid w:val="00564544"/>
    <w:rsid w:val="0056492B"/>
    <w:rsid w:val="00564BF7"/>
    <w:rsid w:val="005650F8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5F1"/>
    <w:rsid w:val="00567135"/>
    <w:rsid w:val="005671C3"/>
    <w:rsid w:val="0056753B"/>
    <w:rsid w:val="005676DF"/>
    <w:rsid w:val="00567A5D"/>
    <w:rsid w:val="00570013"/>
    <w:rsid w:val="00570018"/>
    <w:rsid w:val="005700B5"/>
    <w:rsid w:val="00570419"/>
    <w:rsid w:val="005705AE"/>
    <w:rsid w:val="005708E6"/>
    <w:rsid w:val="00570960"/>
    <w:rsid w:val="00570A59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9FE"/>
    <w:rsid w:val="00576C13"/>
    <w:rsid w:val="00576D0A"/>
    <w:rsid w:val="00576EF2"/>
    <w:rsid w:val="0057780A"/>
    <w:rsid w:val="005778D3"/>
    <w:rsid w:val="005778DE"/>
    <w:rsid w:val="00577C09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86D"/>
    <w:rsid w:val="005828AE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58A"/>
    <w:rsid w:val="005866EE"/>
    <w:rsid w:val="005869C7"/>
    <w:rsid w:val="00586BD6"/>
    <w:rsid w:val="00586F9D"/>
    <w:rsid w:val="005871C2"/>
    <w:rsid w:val="00587213"/>
    <w:rsid w:val="005872C9"/>
    <w:rsid w:val="005877DB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B02"/>
    <w:rsid w:val="00593925"/>
    <w:rsid w:val="00593AE4"/>
    <w:rsid w:val="00593F56"/>
    <w:rsid w:val="005941EE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7A9"/>
    <w:rsid w:val="00596F3B"/>
    <w:rsid w:val="0059732A"/>
    <w:rsid w:val="00597E28"/>
    <w:rsid w:val="005A00B7"/>
    <w:rsid w:val="005A02E7"/>
    <w:rsid w:val="005A0A1A"/>
    <w:rsid w:val="005A0CED"/>
    <w:rsid w:val="005A0E45"/>
    <w:rsid w:val="005A1007"/>
    <w:rsid w:val="005A10AF"/>
    <w:rsid w:val="005A1298"/>
    <w:rsid w:val="005A1585"/>
    <w:rsid w:val="005A1672"/>
    <w:rsid w:val="005A1E58"/>
    <w:rsid w:val="005A25CC"/>
    <w:rsid w:val="005A2828"/>
    <w:rsid w:val="005A3754"/>
    <w:rsid w:val="005A41EE"/>
    <w:rsid w:val="005A4384"/>
    <w:rsid w:val="005A4505"/>
    <w:rsid w:val="005A50B0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8B9"/>
    <w:rsid w:val="005A7959"/>
    <w:rsid w:val="005A7AC7"/>
    <w:rsid w:val="005A7B7E"/>
    <w:rsid w:val="005A7C4B"/>
    <w:rsid w:val="005B0134"/>
    <w:rsid w:val="005B017F"/>
    <w:rsid w:val="005B01C8"/>
    <w:rsid w:val="005B044E"/>
    <w:rsid w:val="005B0842"/>
    <w:rsid w:val="005B0E22"/>
    <w:rsid w:val="005B11AB"/>
    <w:rsid w:val="005B11D1"/>
    <w:rsid w:val="005B12A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5"/>
    <w:rsid w:val="005B2D0C"/>
    <w:rsid w:val="005B2EC8"/>
    <w:rsid w:val="005B2F04"/>
    <w:rsid w:val="005B30ED"/>
    <w:rsid w:val="005B31F6"/>
    <w:rsid w:val="005B3380"/>
    <w:rsid w:val="005B33F6"/>
    <w:rsid w:val="005B34A7"/>
    <w:rsid w:val="005B371C"/>
    <w:rsid w:val="005B3C11"/>
    <w:rsid w:val="005B3EC4"/>
    <w:rsid w:val="005B472E"/>
    <w:rsid w:val="005B4736"/>
    <w:rsid w:val="005B4ACE"/>
    <w:rsid w:val="005B4C1C"/>
    <w:rsid w:val="005B4E42"/>
    <w:rsid w:val="005B51B3"/>
    <w:rsid w:val="005B541A"/>
    <w:rsid w:val="005B580E"/>
    <w:rsid w:val="005B5823"/>
    <w:rsid w:val="005B59CC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793"/>
    <w:rsid w:val="005C096B"/>
    <w:rsid w:val="005C098E"/>
    <w:rsid w:val="005C0A1C"/>
    <w:rsid w:val="005C0B3F"/>
    <w:rsid w:val="005C0C4F"/>
    <w:rsid w:val="005C0C87"/>
    <w:rsid w:val="005C1293"/>
    <w:rsid w:val="005C1854"/>
    <w:rsid w:val="005C1D24"/>
    <w:rsid w:val="005C1ECB"/>
    <w:rsid w:val="005C21AF"/>
    <w:rsid w:val="005C2781"/>
    <w:rsid w:val="005C298D"/>
    <w:rsid w:val="005C29A4"/>
    <w:rsid w:val="005C29CC"/>
    <w:rsid w:val="005C2B8C"/>
    <w:rsid w:val="005C2B9C"/>
    <w:rsid w:val="005C2F66"/>
    <w:rsid w:val="005C309D"/>
    <w:rsid w:val="005C3E74"/>
    <w:rsid w:val="005C3FCC"/>
    <w:rsid w:val="005C4106"/>
    <w:rsid w:val="005C458B"/>
    <w:rsid w:val="005C4591"/>
    <w:rsid w:val="005C491B"/>
    <w:rsid w:val="005C4C22"/>
    <w:rsid w:val="005C4C50"/>
    <w:rsid w:val="005C4C75"/>
    <w:rsid w:val="005C4E8E"/>
    <w:rsid w:val="005C52C3"/>
    <w:rsid w:val="005C555D"/>
    <w:rsid w:val="005C5665"/>
    <w:rsid w:val="005C5974"/>
    <w:rsid w:val="005C638E"/>
    <w:rsid w:val="005C63C6"/>
    <w:rsid w:val="005C6417"/>
    <w:rsid w:val="005C6C75"/>
    <w:rsid w:val="005C6FA8"/>
    <w:rsid w:val="005C73FB"/>
    <w:rsid w:val="005C757F"/>
    <w:rsid w:val="005C78B8"/>
    <w:rsid w:val="005C7997"/>
    <w:rsid w:val="005D01EC"/>
    <w:rsid w:val="005D029D"/>
    <w:rsid w:val="005D0412"/>
    <w:rsid w:val="005D11F1"/>
    <w:rsid w:val="005D1384"/>
    <w:rsid w:val="005D18DA"/>
    <w:rsid w:val="005D1914"/>
    <w:rsid w:val="005D1955"/>
    <w:rsid w:val="005D1D3E"/>
    <w:rsid w:val="005D1F3E"/>
    <w:rsid w:val="005D25FF"/>
    <w:rsid w:val="005D2631"/>
    <w:rsid w:val="005D2680"/>
    <w:rsid w:val="005D2818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ED2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74C"/>
    <w:rsid w:val="005E0BBB"/>
    <w:rsid w:val="005E0DBC"/>
    <w:rsid w:val="005E0E19"/>
    <w:rsid w:val="005E1279"/>
    <w:rsid w:val="005E1A9B"/>
    <w:rsid w:val="005E1EF2"/>
    <w:rsid w:val="005E1FAD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4B0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7B"/>
    <w:rsid w:val="005E6539"/>
    <w:rsid w:val="005E6A8B"/>
    <w:rsid w:val="005E6AB9"/>
    <w:rsid w:val="005E6B43"/>
    <w:rsid w:val="005E6FCF"/>
    <w:rsid w:val="005E730C"/>
    <w:rsid w:val="005E7667"/>
    <w:rsid w:val="005E7683"/>
    <w:rsid w:val="005E788F"/>
    <w:rsid w:val="005E7AAF"/>
    <w:rsid w:val="005E7F36"/>
    <w:rsid w:val="005F02D5"/>
    <w:rsid w:val="005F0515"/>
    <w:rsid w:val="005F059D"/>
    <w:rsid w:val="005F0B57"/>
    <w:rsid w:val="005F0C71"/>
    <w:rsid w:val="005F1450"/>
    <w:rsid w:val="005F16D5"/>
    <w:rsid w:val="005F16F8"/>
    <w:rsid w:val="005F1880"/>
    <w:rsid w:val="005F1EB7"/>
    <w:rsid w:val="005F22D5"/>
    <w:rsid w:val="005F235B"/>
    <w:rsid w:val="005F2469"/>
    <w:rsid w:val="005F25F4"/>
    <w:rsid w:val="005F26CD"/>
    <w:rsid w:val="005F2993"/>
    <w:rsid w:val="005F2A10"/>
    <w:rsid w:val="005F2B23"/>
    <w:rsid w:val="005F2DD2"/>
    <w:rsid w:val="005F36D2"/>
    <w:rsid w:val="005F39F6"/>
    <w:rsid w:val="005F3D72"/>
    <w:rsid w:val="005F3F03"/>
    <w:rsid w:val="005F406E"/>
    <w:rsid w:val="005F43DE"/>
    <w:rsid w:val="005F483F"/>
    <w:rsid w:val="005F4853"/>
    <w:rsid w:val="005F4C51"/>
    <w:rsid w:val="005F4E56"/>
    <w:rsid w:val="005F52E9"/>
    <w:rsid w:val="005F53E9"/>
    <w:rsid w:val="005F5411"/>
    <w:rsid w:val="005F5ADC"/>
    <w:rsid w:val="005F5BB1"/>
    <w:rsid w:val="005F6241"/>
    <w:rsid w:val="005F6E71"/>
    <w:rsid w:val="005F6F82"/>
    <w:rsid w:val="005F6FC3"/>
    <w:rsid w:val="005F7725"/>
    <w:rsid w:val="005F786A"/>
    <w:rsid w:val="005F7932"/>
    <w:rsid w:val="005F7A30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1F2D"/>
    <w:rsid w:val="00602013"/>
    <w:rsid w:val="006020BC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1CE"/>
    <w:rsid w:val="00603348"/>
    <w:rsid w:val="00603490"/>
    <w:rsid w:val="00603A32"/>
    <w:rsid w:val="00604178"/>
    <w:rsid w:val="00604A83"/>
    <w:rsid w:val="00604C2C"/>
    <w:rsid w:val="00604CAC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5F4E"/>
    <w:rsid w:val="0060618E"/>
    <w:rsid w:val="006068F4"/>
    <w:rsid w:val="00606DB7"/>
    <w:rsid w:val="00606F1C"/>
    <w:rsid w:val="006074BC"/>
    <w:rsid w:val="006077D2"/>
    <w:rsid w:val="0060798B"/>
    <w:rsid w:val="00607CA6"/>
    <w:rsid w:val="00607EFF"/>
    <w:rsid w:val="00607F2D"/>
    <w:rsid w:val="00607F4F"/>
    <w:rsid w:val="006100A0"/>
    <w:rsid w:val="006101AF"/>
    <w:rsid w:val="006102D0"/>
    <w:rsid w:val="0061044E"/>
    <w:rsid w:val="00610C35"/>
    <w:rsid w:val="00610E40"/>
    <w:rsid w:val="0061101A"/>
    <w:rsid w:val="006111B9"/>
    <w:rsid w:val="006112E6"/>
    <w:rsid w:val="006113BC"/>
    <w:rsid w:val="00611870"/>
    <w:rsid w:val="00611AFB"/>
    <w:rsid w:val="00611D7D"/>
    <w:rsid w:val="006121B5"/>
    <w:rsid w:val="006125BB"/>
    <w:rsid w:val="00612B29"/>
    <w:rsid w:val="0061367F"/>
    <w:rsid w:val="006136F4"/>
    <w:rsid w:val="00613A83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08A"/>
    <w:rsid w:val="00620133"/>
    <w:rsid w:val="006201C2"/>
    <w:rsid w:val="006208A8"/>
    <w:rsid w:val="006209AF"/>
    <w:rsid w:val="006209B5"/>
    <w:rsid w:val="00620DAC"/>
    <w:rsid w:val="0062124C"/>
    <w:rsid w:val="006214C1"/>
    <w:rsid w:val="00621552"/>
    <w:rsid w:val="00621896"/>
    <w:rsid w:val="006218C2"/>
    <w:rsid w:val="00621D48"/>
    <w:rsid w:val="00622313"/>
    <w:rsid w:val="00622504"/>
    <w:rsid w:val="0062258D"/>
    <w:rsid w:val="00622ACE"/>
    <w:rsid w:val="00622BF9"/>
    <w:rsid w:val="00622FD0"/>
    <w:rsid w:val="00623015"/>
    <w:rsid w:val="0062367B"/>
    <w:rsid w:val="006236BF"/>
    <w:rsid w:val="006239DC"/>
    <w:rsid w:val="00623DBA"/>
    <w:rsid w:val="00623EEA"/>
    <w:rsid w:val="0062431C"/>
    <w:rsid w:val="006245A3"/>
    <w:rsid w:val="006247D7"/>
    <w:rsid w:val="006248D7"/>
    <w:rsid w:val="0062499F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60DC"/>
    <w:rsid w:val="006265D7"/>
    <w:rsid w:val="0062672E"/>
    <w:rsid w:val="00626A47"/>
    <w:rsid w:val="00626C2D"/>
    <w:rsid w:val="00626D6E"/>
    <w:rsid w:val="00626F29"/>
    <w:rsid w:val="00627189"/>
    <w:rsid w:val="0062764C"/>
    <w:rsid w:val="0062796E"/>
    <w:rsid w:val="00627A45"/>
    <w:rsid w:val="00627E61"/>
    <w:rsid w:val="0063039A"/>
    <w:rsid w:val="006305CB"/>
    <w:rsid w:val="0063066A"/>
    <w:rsid w:val="0063074C"/>
    <w:rsid w:val="00630767"/>
    <w:rsid w:val="00630817"/>
    <w:rsid w:val="00630830"/>
    <w:rsid w:val="0063103C"/>
    <w:rsid w:val="0063256E"/>
    <w:rsid w:val="00632AE5"/>
    <w:rsid w:val="00632E64"/>
    <w:rsid w:val="00633096"/>
    <w:rsid w:val="006338A5"/>
    <w:rsid w:val="00633979"/>
    <w:rsid w:val="00634032"/>
    <w:rsid w:val="00634135"/>
    <w:rsid w:val="006341D5"/>
    <w:rsid w:val="0063481E"/>
    <w:rsid w:val="00635416"/>
    <w:rsid w:val="006354B2"/>
    <w:rsid w:val="00635589"/>
    <w:rsid w:val="00635645"/>
    <w:rsid w:val="006356E7"/>
    <w:rsid w:val="0063580C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98"/>
    <w:rsid w:val="006379D3"/>
    <w:rsid w:val="00637CAF"/>
    <w:rsid w:val="00640188"/>
    <w:rsid w:val="006404DF"/>
    <w:rsid w:val="0064055E"/>
    <w:rsid w:val="0064061E"/>
    <w:rsid w:val="006407D2"/>
    <w:rsid w:val="00640B06"/>
    <w:rsid w:val="00640B1D"/>
    <w:rsid w:val="00640BB0"/>
    <w:rsid w:val="00640D19"/>
    <w:rsid w:val="00640D9C"/>
    <w:rsid w:val="00640F4B"/>
    <w:rsid w:val="00640FC1"/>
    <w:rsid w:val="0064107F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2A3"/>
    <w:rsid w:val="006452C7"/>
    <w:rsid w:val="00645B62"/>
    <w:rsid w:val="00645B6F"/>
    <w:rsid w:val="0064646A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4A6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32E"/>
    <w:rsid w:val="00654C1B"/>
    <w:rsid w:val="00654D23"/>
    <w:rsid w:val="006551BA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5A5"/>
    <w:rsid w:val="006638B8"/>
    <w:rsid w:val="00663CA7"/>
    <w:rsid w:val="00663EB9"/>
    <w:rsid w:val="00663F0D"/>
    <w:rsid w:val="0066409A"/>
    <w:rsid w:val="00664370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3C7"/>
    <w:rsid w:val="006664EB"/>
    <w:rsid w:val="00666BEB"/>
    <w:rsid w:val="00666F2A"/>
    <w:rsid w:val="006677D3"/>
    <w:rsid w:val="006678FD"/>
    <w:rsid w:val="00670842"/>
    <w:rsid w:val="00670C55"/>
    <w:rsid w:val="00670E09"/>
    <w:rsid w:val="00670EB9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60B"/>
    <w:rsid w:val="00674655"/>
    <w:rsid w:val="006746C4"/>
    <w:rsid w:val="006746F4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A76"/>
    <w:rsid w:val="00676A79"/>
    <w:rsid w:val="00676A8D"/>
    <w:rsid w:val="00676BBD"/>
    <w:rsid w:val="00676BF2"/>
    <w:rsid w:val="0067734E"/>
    <w:rsid w:val="006774A6"/>
    <w:rsid w:val="006779A3"/>
    <w:rsid w:val="00677C48"/>
    <w:rsid w:val="00677D2D"/>
    <w:rsid w:val="00677D78"/>
    <w:rsid w:val="00677E10"/>
    <w:rsid w:val="00680853"/>
    <w:rsid w:val="00680C92"/>
    <w:rsid w:val="00681AD4"/>
    <w:rsid w:val="00681C42"/>
    <w:rsid w:val="00681CCF"/>
    <w:rsid w:val="00681F7A"/>
    <w:rsid w:val="0068229F"/>
    <w:rsid w:val="006823CA"/>
    <w:rsid w:val="006825CC"/>
    <w:rsid w:val="00682781"/>
    <w:rsid w:val="006828A3"/>
    <w:rsid w:val="00682F39"/>
    <w:rsid w:val="00683293"/>
    <w:rsid w:val="0068336E"/>
    <w:rsid w:val="0068345A"/>
    <w:rsid w:val="00683858"/>
    <w:rsid w:val="006843E6"/>
    <w:rsid w:val="00684593"/>
    <w:rsid w:val="0068477C"/>
    <w:rsid w:val="00684ACD"/>
    <w:rsid w:val="00684EBA"/>
    <w:rsid w:val="00684F40"/>
    <w:rsid w:val="0068508D"/>
    <w:rsid w:val="0068528D"/>
    <w:rsid w:val="00685BD3"/>
    <w:rsid w:val="00685E9F"/>
    <w:rsid w:val="00685FFE"/>
    <w:rsid w:val="00686323"/>
    <w:rsid w:val="00686350"/>
    <w:rsid w:val="0068648A"/>
    <w:rsid w:val="006864D0"/>
    <w:rsid w:val="0068688B"/>
    <w:rsid w:val="0068710A"/>
    <w:rsid w:val="006871F4"/>
    <w:rsid w:val="00687425"/>
    <w:rsid w:val="00687883"/>
    <w:rsid w:val="00687A75"/>
    <w:rsid w:val="00687B6A"/>
    <w:rsid w:val="00687CA8"/>
    <w:rsid w:val="00687CB4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FA7"/>
    <w:rsid w:val="0069208A"/>
    <w:rsid w:val="00692216"/>
    <w:rsid w:val="0069222B"/>
    <w:rsid w:val="006924CE"/>
    <w:rsid w:val="006926D9"/>
    <w:rsid w:val="0069276D"/>
    <w:rsid w:val="006928E0"/>
    <w:rsid w:val="006929D7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9DE"/>
    <w:rsid w:val="00694D2F"/>
    <w:rsid w:val="00695502"/>
    <w:rsid w:val="0069554E"/>
    <w:rsid w:val="006958E9"/>
    <w:rsid w:val="006958FC"/>
    <w:rsid w:val="006962E3"/>
    <w:rsid w:val="006964AD"/>
    <w:rsid w:val="00696BAA"/>
    <w:rsid w:val="00696CAF"/>
    <w:rsid w:val="00696CFA"/>
    <w:rsid w:val="00696D3F"/>
    <w:rsid w:val="00696F19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83B"/>
    <w:rsid w:val="006A0D88"/>
    <w:rsid w:val="006A1597"/>
    <w:rsid w:val="006A16C7"/>
    <w:rsid w:val="006A18FF"/>
    <w:rsid w:val="006A1A0B"/>
    <w:rsid w:val="006A1AFB"/>
    <w:rsid w:val="006A1D21"/>
    <w:rsid w:val="006A20BD"/>
    <w:rsid w:val="006A2312"/>
    <w:rsid w:val="006A29EF"/>
    <w:rsid w:val="006A2A11"/>
    <w:rsid w:val="006A2B43"/>
    <w:rsid w:val="006A2B9B"/>
    <w:rsid w:val="006A2C8F"/>
    <w:rsid w:val="006A3ACF"/>
    <w:rsid w:val="006A3EFA"/>
    <w:rsid w:val="006A43B3"/>
    <w:rsid w:val="006A482D"/>
    <w:rsid w:val="006A48A9"/>
    <w:rsid w:val="006A4E6E"/>
    <w:rsid w:val="006A5030"/>
    <w:rsid w:val="006A50FE"/>
    <w:rsid w:val="006A5E50"/>
    <w:rsid w:val="006A5EAE"/>
    <w:rsid w:val="006A6260"/>
    <w:rsid w:val="006A67C6"/>
    <w:rsid w:val="006A6DEB"/>
    <w:rsid w:val="006A6F38"/>
    <w:rsid w:val="006A75D6"/>
    <w:rsid w:val="006A7621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74E"/>
    <w:rsid w:val="006B38BC"/>
    <w:rsid w:val="006B38FC"/>
    <w:rsid w:val="006B3B5F"/>
    <w:rsid w:val="006B409D"/>
    <w:rsid w:val="006B43A0"/>
    <w:rsid w:val="006B45AF"/>
    <w:rsid w:val="006B4A0E"/>
    <w:rsid w:val="006B4A74"/>
    <w:rsid w:val="006B4B00"/>
    <w:rsid w:val="006B558D"/>
    <w:rsid w:val="006B5735"/>
    <w:rsid w:val="006B58B9"/>
    <w:rsid w:val="006B5AA0"/>
    <w:rsid w:val="006B5E32"/>
    <w:rsid w:val="006B5E5B"/>
    <w:rsid w:val="006B65DA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C0462"/>
    <w:rsid w:val="006C08C3"/>
    <w:rsid w:val="006C0A58"/>
    <w:rsid w:val="006C0DA7"/>
    <w:rsid w:val="006C0E08"/>
    <w:rsid w:val="006C0EBB"/>
    <w:rsid w:val="006C1196"/>
    <w:rsid w:val="006C11E6"/>
    <w:rsid w:val="006C214D"/>
    <w:rsid w:val="006C2355"/>
    <w:rsid w:val="006C287B"/>
    <w:rsid w:val="006C30C0"/>
    <w:rsid w:val="006C31D4"/>
    <w:rsid w:val="006C3423"/>
    <w:rsid w:val="006C3720"/>
    <w:rsid w:val="006C4727"/>
    <w:rsid w:val="006C4D22"/>
    <w:rsid w:val="006C4ECA"/>
    <w:rsid w:val="006C4FD0"/>
    <w:rsid w:val="006C502C"/>
    <w:rsid w:val="006C51A4"/>
    <w:rsid w:val="006C55B1"/>
    <w:rsid w:val="006C5780"/>
    <w:rsid w:val="006C5AD1"/>
    <w:rsid w:val="006C60C1"/>
    <w:rsid w:val="006C62B8"/>
    <w:rsid w:val="006C63EC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46"/>
    <w:rsid w:val="006D0456"/>
    <w:rsid w:val="006D052F"/>
    <w:rsid w:val="006D0587"/>
    <w:rsid w:val="006D0685"/>
    <w:rsid w:val="006D0688"/>
    <w:rsid w:val="006D0923"/>
    <w:rsid w:val="006D0DCD"/>
    <w:rsid w:val="006D151F"/>
    <w:rsid w:val="006D1C71"/>
    <w:rsid w:val="006D1DDC"/>
    <w:rsid w:val="006D1EE5"/>
    <w:rsid w:val="006D1F99"/>
    <w:rsid w:val="006D2510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9D"/>
    <w:rsid w:val="006D3FB0"/>
    <w:rsid w:val="006D447E"/>
    <w:rsid w:val="006D46C9"/>
    <w:rsid w:val="006D529F"/>
    <w:rsid w:val="006D54AC"/>
    <w:rsid w:val="006D54E6"/>
    <w:rsid w:val="006D5523"/>
    <w:rsid w:val="006D56B9"/>
    <w:rsid w:val="006D5A3E"/>
    <w:rsid w:val="006D5BF2"/>
    <w:rsid w:val="006D5CB1"/>
    <w:rsid w:val="006D616D"/>
    <w:rsid w:val="006D6CE3"/>
    <w:rsid w:val="006D6F90"/>
    <w:rsid w:val="006D714C"/>
    <w:rsid w:val="006D730C"/>
    <w:rsid w:val="006D73E8"/>
    <w:rsid w:val="006D7427"/>
    <w:rsid w:val="006D742A"/>
    <w:rsid w:val="006E00F9"/>
    <w:rsid w:val="006E06BB"/>
    <w:rsid w:val="006E0A63"/>
    <w:rsid w:val="006E0BF4"/>
    <w:rsid w:val="006E0F2D"/>
    <w:rsid w:val="006E1210"/>
    <w:rsid w:val="006E1228"/>
    <w:rsid w:val="006E122C"/>
    <w:rsid w:val="006E126F"/>
    <w:rsid w:val="006E1499"/>
    <w:rsid w:val="006E14C4"/>
    <w:rsid w:val="006E1E76"/>
    <w:rsid w:val="006E2883"/>
    <w:rsid w:val="006E29F4"/>
    <w:rsid w:val="006E2ABB"/>
    <w:rsid w:val="006E2B6D"/>
    <w:rsid w:val="006E2F5F"/>
    <w:rsid w:val="006E306F"/>
    <w:rsid w:val="006E3394"/>
    <w:rsid w:val="006E35D7"/>
    <w:rsid w:val="006E37EF"/>
    <w:rsid w:val="006E4569"/>
    <w:rsid w:val="006E4C77"/>
    <w:rsid w:val="006E4FCC"/>
    <w:rsid w:val="006E5D0F"/>
    <w:rsid w:val="006E5E48"/>
    <w:rsid w:val="006E5E52"/>
    <w:rsid w:val="006E5F3A"/>
    <w:rsid w:val="006E6292"/>
    <w:rsid w:val="006E652F"/>
    <w:rsid w:val="006E6627"/>
    <w:rsid w:val="006E68A5"/>
    <w:rsid w:val="006E6BDE"/>
    <w:rsid w:val="006E6F4C"/>
    <w:rsid w:val="006E7262"/>
    <w:rsid w:val="006E7369"/>
    <w:rsid w:val="006E7520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A7C"/>
    <w:rsid w:val="006F2B5A"/>
    <w:rsid w:val="006F2BAD"/>
    <w:rsid w:val="006F2DA5"/>
    <w:rsid w:val="006F399E"/>
    <w:rsid w:val="006F39F4"/>
    <w:rsid w:val="006F3BA0"/>
    <w:rsid w:val="006F3BA6"/>
    <w:rsid w:val="006F3E1C"/>
    <w:rsid w:val="006F4299"/>
    <w:rsid w:val="006F44B4"/>
    <w:rsid w:val="006F48F4"/>
    <w:rsid w:val="006F4B3A"/>
    <w:rsid w:val="006F5562"/>
    <w:rsid w:val="006F5A1F"/>
    <w:rsid w:val="006F5D8B"/>
    <w:rsid w:val="006F5E54"/>
    <w:rsid w:val="006F610C"/>
    <w:rsid w:val="006F61EA"/>
    <w:rsid w:val="006F6268"/>
    <w:rsid w:val="006F64B2"/>
    <w:rsid w:val="006F67EC"/>
    <w:rsid w:val="006F6F08"/>
    <w:rsid w:val="006F70CA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65C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F8"/>
    <w:rsid w:val="00704C73"/>
    <w:rsid w:val="00704FA4"/>
    <w:rsid w:val="0070519A"/>
    <w:rsid w:val="0070546F"/>
    <w:rsid w:val="00705A16"/>
    <w:rsid w:val="00705A74"/>
    <w:rsid w:val="00705B84"/>
    <w:rsid w:val="00705BF3"/>
    <w:rsid w:val="00705CBB"/>
    <w:rsid w:val="00705DB3"/>
    <w:rsid w:val="00705F51"/>
    <w:rsid w:val="00706319"/>
    <w:rsid w:val="00706773"/>
    <w:rsid w:val="0070691A"/>
    <w:rsid w:val="00706AFC"/>
    <w:rsid w:val="0070701C"/>
    <w:rsid w:val="00707454"/>
    <w:rsid w:val="00707988"/>
    <w:rsid w:val="007079DA"/>
    <w:rsid w:val="00707A8A"/>
    <w:rsid w:val="00707E37"/>
    <w:rsid w:val="00707FA1"/>
    <w:rsid w:val="00710238"/>
    <w:rsid w:val="0071023F"/>
    <w:rsid w:val="0071040D"/>
    <w:rsid w:val="00710717"/>
    <w:rsid w:val="007108E6"/>
    <w:rsid w:val="00711156"/>
    <w:rsid w:val="0071152F"/>
    <w:rsid w:val="00711BA0"/>
    <w:rsid w:val="00712AD0"/>
    <w:rsid w:val="00713046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582"/>
    <w:rsid w:val="00716776"/>
    <w:rsid w:val="007167EB"/>
    <w:rsid w:val="00716C37"/>
    <w:rsid w:val="00716D96"/>
    <w:rsid w:val="00716DBA"/>
    <w:rsid w:val="00716F34"/>
    <w:rsid w:val="00717708"/>
    <w:rsid w:val="00717AF7"/>
    <w:rsid w:val="00717B8B"/>
    <w:rsid w:val="00717CAA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F07"/>
    <w:rsid w:val="0072320E"/>
    <w:rsid w:val="0072329F"/>
    <w:rsid w:val="007237E2"/>
    <w:rsid w:val="0072451D"/>
    <w:rsid w:val="0072464F"/>
    <w:rsid w:val="0072483C"/>
    <w:rsid w:val="00724A22"/>
    <w:rsid w:val="007252D9"/>
    <w:rsid w:val="00725442"/>
    <w:rsid w:val="00725731"/>
    <w:rsid w:val="0072580A"/>
    <w:rsid w:val="0072582D"/>
    <w:rsid w:val="007258B5"/>
    <w:rsid w:val="00725BB0"/>
    <w:rsid w:val="00725C96"/>
    <w:rsid w:val="00725DB3"/>
    <w:rsid w:val="00726910"/>
    <w:rsid w:val="00726BF5"/>
    <w:rsid w:val="00727150"/>
    <w:rsid w:val="00727C13"/>
    <w:rsid w:val="00727DBF"/>
    <w:rsid w:val="00730512"/>
    <w:rsid w:val="00730654"/>
    <w:rsid w:val="007306BF"/>
    <w:rsid w:val="00730E32"/>
    <w:rsid w:val="00731045"/>
    <w:rsid w:val="007313FF"/>
    <w:rsid w:val="007315FF"/>
    <w:rsid w:val="00732BD2"/>
    <w:rsid w:val="00732DC0"/>
    <w:rsid w:val="00732E3A"/>
    <w:rsid w:val="00732F60"/>
    <w:rsid w:val="00732FD6"/>
    <w:rsid w:val="00733055"/>
    <w:rsid w:val="00733161"/>
    <w:rsid w:val="007337BD"/>
    <w:rsid w:val="007338EB"/>
    <w:rsid w:val="00733913"/>
    <w:rsid w:val="00734515"/>
    <w:rsid w:val="00734878"/>
    <w:rsid w:val="00734965"/>
    <w:rsid w:val="00734BC8"/>
    <w:rsid w:val="00734C03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37B"/>
    <w:rsid w:val="0074158D"/>
    <w:rsid w:val="007415C6"/>
    <w:rsid w:val="007417E8"/>
    <w:rsid w:val="00741936"/>
    <w:rsid w:val="00741B55"/>
    <w:rsid w:val="00741DF9"/>
    <w:rsid w:val="00741F9C"/>
    <w:rsid w:val="0074271E"/>
    <w:rsid w:val="00742E80"/>
    <w:rsid w:val="007433F5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629C"/>
    <w:rsid w:val="007463BF"/>
    <w:rsid w:val="00746603"/>
    <w:rsid w:val="0074663C"/>
    <w:rsid w:val="00746694"/>
    <w:rsid w:val="007467A5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C36"/>
    <w:rsid w:val="00750C46"/>
    <w:rsid w:val="00750CBC"/>
    <w:rsid w:val="007510A4"/>
    <w:rsid w:val="007510DB"/>
    <w:rsid w:val="0075118C"/>
    <w:rsid w:val="00751503"/>
    <w:rsid w:val="00751839"/>
    <w:rsid w:val="00751B53"/>
    <w:rsid w:val="007521A6"/>
    <w:rsid w:val="00752280"/>
    <w:rsid w:val="00752533"/>
    <w:rsid w:val="00752CBE"/>
    <w:rsid w:val="0075315B"/>
    <w:rsid w:val="007535C1"/>
    <w:rsid w:val="00753A02"/>
    <w:rsid w:val="00753B2E"/>
    <w:rsid w:val="00753C86"/>
    <w:rsid w:val="007548F4"/>
    <w:rsid w:val="00754C99"/>
    <w:rsid w:val="00754DB4"/>
    <w:rsid w:val="00754E9D"/>
    <w:rsid w:val="00755049"/>
    <w:rsid w:val="007551B2"/>
    <w:rsid w:val="007553DB"/>
    <w:rsid w:val="007553DD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EB3"/>
    <w:rsid w:val="00755EEB"/>
    <w:rsid w:val="00756025"/>
    <w:rsid w:val="007562EB"/>
    <w:rsid w:val="007563E0"/>
    <w:rsid w:val="007566CE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0EAC"/>
    <w:rsid w:val="0076102C"/>
    <w:rsid w:val="00761175"/>
    <w:rsid w:val="00761242"/>
    <w:rsid w:val="00761CE3"/>
    <w:rsid w:val="00761D03"/>
    <w:rsid w:val="00762648"/>
    <w:rsid w:val="0076353D"/>
    <w:rsid w:val="007636F7"/>
    <w:rsid w:val="007637B5"/>
    <w:rsid w:val="00763B7A"/>
    <w:rsid w:val="00763B7F"/>
    <w:rsid w:val="00764044"/>
    <w:rsid w:val="0076405B"/>
    <w:rsid w:val="00764274"/>
    <w:rsid w:val="0076449F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F3"/>
    <w:rsid w:val="00766941"/>
    <w:rsid w:val="00766EED"/>
    <w:rsid w:val="007671BA"/>
    <w:rsid w:val="00767258"/>
    <w:rsid w:val="00767ED9"/>
    <w:rsid w:val="00770789"/>
    <w:rsid w:val="00770853"/>
    <w:rsid w:val="00770B33"/>
    <w:rsid w:val="00770C86"/>
    <w:rsid w:val="00770CC5"/>
    <w:rsid w:val="00770DCE"/>
    <w:rsid w:val="00771279"/>
    <w:rsid w:val="0077135F"/>
    <w:rsid w:val="007714D6"/>
    <w:rsid w:val="00771670"/>
    <w:rsid w:val="007718BB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B7C"/>
    <w:rsid w:val="00773BED"/>
    <w:rsid w:val="00773E03"/>
    <w:rsid w:val="007746E9"/>
    <w:rsid w:val="00774BDE"/>
    <w:rsid w:val="00774DF5"/>
    <w:rsid w:val="00774E4C"/>
    <w:rsid w:val="00774E7B"/>
    <w:rsid w:val="0077523F"/>
    <w:rsid w:val="007752BF"/>
    <w:rsid w:val="00775643"/>
    <w:rsid w:val="007756EF"/>
    <w:rsid w:val="00775BF5"/>
    <w:rsid w:val="00775D02"/>
    <w:rsid w:val="00775DED"/>
    <w:rsid w:val="00776023"/>
    <w:rsid w:val="007761D0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A9E"/>
    <w:rsid w:val="00780CEC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D44"/>
    <w:rsid w:val="007840DC"/>
    <w:rsid w:val="0078419B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03F"/>
    <w:rsid w:val="007863E9"/>
    <w:rsid w:val="00786533"/>
    <w:rsid w:val="00786560"/>
    <w:rsid w:val="007868AB"/>
    <w:rsid w:val="007872FD"/>
    <w:rsid w:val="007875F2"/>
    <w:rsid w:val="00787639"/>
    <w:rsid w:val="007878BF"/>
    <w:rsid w:val="007878C6"/>
    <w:rsid w:val="0078797E"/>
    <w:rsid w:val="00787BB6"/>
    <w:rsid w:val="007904F5"/>
    <w:rsid w:val="00790769"/>
    <w:rsid w:val="007907C0"/>
    <w:rsid w:val="00790A0A"/>
    <w:rsid w:val="00790CF8"/>
    <w:rsid w:val="00790D32"/>
    <w:rsid w:val="00790DCA"/>
    <w:rsid w:val="00791097"/>
    <w:rsid w:val="00791458"/>
    <w:rsid w:val="0079150B"/>
    <w:rsid w:val="007919E7"/>
    <w:rsid w:val="00791FBF"/>
    <w:rsid w:val="00791FDD"/>
    <w:rsid w:val="00792286"/>
    <w:rsid w:val="00792461"/>
    <w:rsid w:val="0079248E"/>
    <w:rsid w:val="00792515"/>
    <w:rsid w:val="00792649"/>
    <w:rsid w:val="007926E2"/>
    <w:rsid w:val="00792796"/>
    <w:rsid w:val="00792B47"/>
    <w:rsid w:val="00792CA1"/>
    <w:rsid w:val="00792D5C"/>
    <w:rsid w:val="00792F5F"/>
    <w:rsid w:val="00793702"/>
    <w:rsid w:val="007937A3"/>
    <w:rsid w:val="0079388D"/>
    <w:rsid w:val="00793E60"/>
    <w:rsid w:val="00793EFD"/>
    <w:rsid w:val="00794A1B"/>
    <w:rsid w:val="00794AC4"/>
    <w:rsid w:val="00794D25"/>
    <w:rsid w:val="00794D73"/>
    <w:rsid w:val="00794DE0"/>
    <w:rsid w:val="00794E9F"/>
    <w:rsid w:val="0079532E"/>
    <w:rsid w:val="00795863"/>
    <w:rsid w:val="00795930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CCF"/>
    <w:rsid w:val="007A024B"/>
    <w:rsid w:val="007A02A1"/>
    <w:rsid w:val="007A0581"/>
    <w:rsid w:val="007A07E7"/>
    <w:rsid w:val="007A0867"/>
    <w:rsid w:val="007A10AE"/>
    <w:rsid w:val="007A1142"/>
    <w:rsid w:val="007A1198"/>
    <w:rsid w:val="007A1199"/>
    <w:rsid w:val="007A1509"/>
    <w:rsid w:val="007A1890"/>
    <w:rsid w:val="007A1940"/>
    <w:rsid w:val="007A19E0"/>
    <w:rsid w:val="007A1E09"/>
    <w:rsid w:val="007A1E0A"/>
    <w:rsid w:val="007A1E31"/>
    <w:rsid w:val="007A1F07"/>
    <w:rsid w:val="007A21B9"/>
    <w:rsid w:val="007A2A0C"/>
    <w:rsid w:val="007A2A1B"/>
    <w:rsid w:val="007A2E03"/>
    <w:rsid w:val="007A34F3"/>
    <w:rsid w:val="007A359C"/>
    <w:rsid w:val="007A3A64"/>
    <w:rsid w:val="007A3AC3"/>
    <w:rsid w:val="007A3E8C"/>
    <w:rsid w:val="007A412D"/>
    <w:rsid w:val="007A4544"/>
    <w:rsid w:val="007A46E9"/>
    <w:rsid w:val="007A48F5"/>
    <w:rsid w:val="007A4CAD"/>
    <w:rsid w:val="007A4DA7"/>
    <w:rsid w:val="007A4F25"/>
    <w:rsid w:val="007A5321"/>
    <w:rsid w:val="007A5A5B"/>
    <w:rsid w:val="007A5C9D"/>
    <w:rsid w:val="007A62BB"/>
    <w:rsid w:val="007A63FF"/>
    <w:rsid w:val="007A641A"/>
    <w:rsid w:val="007A64EA"/>
    <w:rsid w:val="007A68AE"/>
    <w:rsid w:val="007A6DA3"/>
    <w:rsid w:val="007A7177"/>
    <w:rsid w:val="007A7428"/>
    <w:rsid w:val="007A75F5"/>
    <w:rsid w:val="007A7936"/>
    <w:rsid w:val="007A7A05"/>
    <w:rsid w:val="007A7FAD"/>
    <w:rsid w:val="007B03C5"/>
    <w:rsid w:val="007B0504"/>
    <w:rsid w:val="007B08AD"/>
    <w:rsid w:val="007B09B6"/>
    <w:rsid w:val="007B188F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5D6"/>
    <w:rsid w:val="007B479C"/>
    <w:rsid w:val="007B4AAC"/>
    <w:rsid w:val="007B4E3C"/>
    <w:rsid w:val="007B512E"/>
    <w:rsid w:val="007B553E"/>
    <w:rsid w:val="007B5745"/>
    <w:rsid w:val="007B57D8"/>
    <w:rsid w:val="007B5F38"/>
    <w:rsid w:val="007B631B"/>
    <w:rsid w:val="007B63AB"/>
    <w:rsid w:val="007B694B"/>
    <w:rsid w:val="007B6CF2"/>
    <w:rsid w:val="007B6E1F"/>
    <w:rsid w:val="007B6F54"/>
    <w:rsid w:val="007B70CF"/>
    <w:rsid w:val="007B7237"/>
    <w:rsid w:val="007B7693"/>
    <w:rsid w:val="007B7E60"/>
    <w:rsid w:val="007C029C"/>
    <w:rsid w:val="007C037F"/>
    <w:rsid w:val="007C0757"/>
    <w:rsid w:val="007C0C2A"/>
    <w:rsid w:val="007C0CEF"/>
    <w:rsid w:val="007C11D5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53B4"/>
    <w:rsid w:val="007C580A"/>
    <w:rsid w:val="007C5E56"/>
    <w:rsid w:val="007C65E9"/>
    <w:rsid w:val="007C67A6"/>
    <w:rsid w:val="007C6874"/>
    <w:rsid w:val="007C6BC4"/>
    <w:rsid w:val="007C6C95"/>
    <w:rsid w:val="007C6E39"/>
    <w:rsid w:val="007C7311"/>
    <w:rsid w:val="007C7EAB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E8E"/>
    <w:rsid w:val="007D30D3"/>
    <w:rsid w:val="007D3125"/>
    <w:rsid w:val="007D312C"/>
    <w:rsid w:val="007D3418"/>
    <w:rsid w:val="007D3C1A"/>
    <w:rsid w:val="007D487B"/>
    <w:rsid w:val="007D4CC2"/>
    <w:rsid w:val="007D54CF"/>
    <w:rsid w:val="007D5B09"/>
    <w:rsid w:val="007D5DA3"/>
    <w:rsid w:val="007D6266"/>
    <w:rsid w:val="007D63A6"/>
    <w:rsid w:val="007D6612"/>
    <w:rsid w:val="007D6DC9"/>
    <w:rsid w:val="007D705E"/>
    <w:rsid w:val="007D70F1"/>
    <w:rsid w:val="007D7162"/>
    <w:rsid w:val="007D72B2"/>
    <w:rsid w:val="007D7474"/>
    <w:rsid w:val="007D74C6"/>
    <w:rsid w:val="007D7547"/>
    <w:rsid w:val="007D76BF"/>
    <w:rsid w:val="007D7852"/>
    <w:rsid w:val="007D78D1"/>
    <w:rsid w:val="007D7D1F"/>
    <w:rsid w:val="007E011A"/>
    <w:rsid w:val="007E087C"/>
    <w:rsid w:val="007E1356"/>
    <w:rsid w:val="007E15BF"/>
    <w:rsid w:val="007E1642"/>
    <w:rsid w:val="007E16C0"/>
    <w:rsid w:val="007E17FD"/>
    <w:rsid w:val="007E18B9"/>
    <w:rsid w:val="007E1FEA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66F"/>
    <w:rsid w:val="007E3694"/>
    <w:rsid w:val="007E3A12"/>
    <w:rsid w:val="007E3BE4"/>
    <w:rsid w:val="007E3C7C"/>
    <w:rsid w:val="007E3DAA"/>
    <w:rsid w:val="007E3EED"/>
    <w:rsid w:val="007E438A"/>
    <w:rsid w:val="007E46D5"/>
    <w:rsid w:val="007E4BF1"/>
    <w:rsid w:val="007E4D88"/>
    <w:rsid w:val="007E559B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615"/>
    <w:rsid w:val="007E79AC"/>
    <w:rsid w:val="007F049B"/>
    <w:rsid w:val="007F06C0"/>
    <w:rsid w:val="007F0A76"/>
    <w:rsid w:val="007F1156"/>
    <w:rsid w:val="007F1730"/>
    <w:rsid w:val="007F264F"/>
    <w:rsid w:val="007F26F5"/>
    <w:rsid w:val="007F2790"/>
    <w:rsid w:val="007F2A6B"/>
    <w:rsid w:val="007F2B3B"/>
    <w:rsid w:val="007F2F75"/>
    <w:rsid w:val="007F3179"/>
    <w:rsid w:val="007F340E"/>
    <w:rsid w:val="007F3C73"/>
    <w:rsid w:val="007F3EFE"/>
    <w:rsid w:val="007F3FBD"/>
    <w:rsid w:val="007F41A9"/>
    <w:rsid w:val="007F42D2"/>
    <w:rsid w:val="007F48A4"/>
    <w:rsid w:val="007F4BDA"/>
    <w:rsid w:val="007F4D81"/>
    <w:rsid w:val="007F4EEA"/>
    <w:rsid w:val="007F4FE8"/>
    <w:rsid w:val="007F5065"/>
    <w:rsid w:val="007F5074"/>
    <w:rsid w:val="007F550E"/>
    <w:rsid w:val="007F551F"/>
    <w:rsid w:val="007F56A3"/>
    <w:rsid w:val="007F57E5"/>
    <w:rsid w:val="007F5FD9"/>
    <w:rsid w:val="007F63A7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68"/>
    <w:rsid w:val="007F78B8"/>
    <w:rsid w:val="007F78F9"/>
    <w:rsid w:val="007F7B5F"/>
    <w:rsid w:val="0080002A"/>
    <w:rsid w:val="00800116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B78"/>
    <w:rsid w:val="00801CB8"/>
    <w:rsid w:val="00801F57"/>
    <w:rsid w:val="0080242C"/>
    <w:rsid w:val="008025BE"/>
    <w:rsid w:val="0080261A"/>
    <w:rsid w:val="00802721"/>
    <w:rsid w:val="008028C6"/>
    <w:rsid w:val="00802D4E"/>
    <w:rsid w:val="00802E65"/>
    <w:rsid w:val="00803B97"/>
    <w:rsid w:val="00803E65"/>
    <w:rsid w:val="008046B1"/>
    <w:rsid w:val="008046C1"/>
    <w:rsid w:val="008049B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0B28"/>
    <w:rsid w:val="00811400"/>
    <w:rsid w:val="0081154A"/>
    <w:rsid w:val="0081167B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5B0"/>
    <w:rsid w:val="00814B8D"/>
    <w:rsid w:val="00814CC4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381"/>
    <w:rsid w:val="008165C8"/>
    <w:rsid w:val="00820053"/>
    <w:rsid w:val="00820171"/>
    <w:rsid w:val="00820250"/>
    <w:rsid w:val="0082094D"/>
    <w:rsid w:val="00820A7A"/>
    <w:rsid w:val="00820F3D"/>
    <w:rsid w:val="008214AE"/>
    <w:rsid w:val="0082151E"/>
    <w:rsid w:val="00821FB4"/>
    <w:rsid w:val="00821FD0"/>
    <w:rsid w:val="0082255A"/>
    <w:rsid w:val="008225ED"/>
    <w:rsid w:val="00822841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E66"/>
    <w:rsid w:val="00827FE0"/>
    <w:rsid w:val="00830397"/>
    <w:rsid w:val="008304A8"/>
    <w:rsid w:val="00830644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DA3"/>
    <w:rsid w:val="00832DB1"/>
    <w:rsid w:val="00832F41"/>
    <w:rsid w:val="0083302E"/>
    <w:rsid w:val="0083305C"/>
    <w:rsid w:val="00833313"/>
    <w:rsid w:val="00833449"/>
    <w:rsid w:val="0083347D"/>
    <w:rsid w:val="008335CC"/>
    <w:rsid w:val="00833941"/>
    <w:rsid w:val="00833A7F"/>
    <w:rsid w:val="00833F8E"/>
    <w:rsid w:val="00834593"/>
    <w:rsid w:val="008346DF"/>
    <w:rsid w:val="0083482E"/>
    <w:rsid w:val="00834A63"/>
    <w:rsid w:val="00834D30"/>
    <w:rsid w:val="008357BD"/>
    <w:rsid w:val="00835A5C"/>
    <w:rsid w:val="00835A68"/>
    <w:rsid w:val="00835CD9"/>
    <w:rsid w:val="00835EE9"/>
    <w:rsid w:val="008360E3"/>
    <w:rsid w:val="008362D6"/>
    <w:rsid w:val="008363EA"/>
    <w:rsid w:val="0083689F"/>
    <w:rsid w:val="00836921"/>
    <w:rsid w:val="00836D01"/>
    <w:rsid w:val="00836F21"/>
    <w:rsid w:val="00836F88"/>
    <w:rsid w:val="0083779B"/>
    <w:rsid w:val="00837AD5"/>
    <w:rsid w:val="00837ADF"/>
    <w:rsid w:val="00837CF4"/>
    <w:rsid w:val="0084060B"/>
    <w:rsid w:val="00840B0B"/>
    <w:rsid w:val="00840CCE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1B8"/>
    <w:rsid w:val="008423E6"/>
    <w:rsid w:val="00842C71"/>
    <w:rsid w:val="00843322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3E55"/>
    <w:rsid w:val="00844577"/>
    <w:rsid w:val="008448C2"/>
    <w:rsid w:val="00844A48"/>
    <w:rsid w:val="00844B3A"/>
    <w:rsid w:val="00844D0B"/>
    <w:rsid w:val="00844E8D"/>
    <w:rsid w:val="00845013"/>
    <w:rsid w:val="0084546B"/>
    <w:rsid w:val="008458CD"/>
    <w:rsid w:val="00845DBB"/>
    <w:rsid w:val="00845F74"/>
    <w:rsid w:val="008460B0"/>
    <w:rsid w:val="00846168"/>
    <w:rsid w:val="0084631E"/>
    <w:rsid w:val="008463A3"/>
    <w:rsid w:val="00846951"/>
    <w:rsid w:val="00846A28"/>
    <w:rsid w:val="00846A29"/>
    <w:rsid w:val="00846C6A"/>
    <w:rsid w:val="0084707F"/>
    <w:rsid w:val="00847296"/>
    <w:rsid w:val="00847538"/>
    <w:rsid w:val="00847C57"/>
    <w:rsid w:val="008502CE"/>
    <w:rsid w:val="00850661"/>
    <w:rsid w:val="0085083F"/>
    <w:rsid w:val="0085089E"/>
    <w:rsid w:val="00850C4D"/>
    <w:rsid w:val="00850ED3"/>
    <w:rsid w:val="0085103D"/>
    <w:rsid w:val="0085135D"/>
    <w:rsid w:val="00851390"/>
    <w:rsid w:val="00851401"/>
    <w:rsid w:val="0085144F"/>
    <w:rsid w:val="00851CF9"/>
    <w:rsid w:val="00851E90"/>
    <w:rsid w:val="00851EE5"/>
    <w:rsid w:val="00852044"/>
    <w:rsid w:val="00852076"/>
    <w:rsid w:val="00852476"/>
    <w:rsid w:val="008524D9"/>
    <w:rsid w:val="00852885"/>
    <w:rsid w:val="00852960"/>
    <w:rsid w:val="00852987"/>
    <w:rsid w:val="00852BA9"/>
    <w:rsid w:val="00853132"/>
    <w:rsid w:val="00853666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5D24"/>
    <w:rsid w:val="008563AE"/>
    <w:rsid w:val="00856700"/>
    <w:rsid w:val="0085671D"/>
    <w:rsid w:val="0085678E"/>
    <w:rsid w:val="0085683C"/>
    <w:rsid w:val="00856C9B"/>
    <w:rsid w:val="00856D9F"/>
    <w:rsid w:val="00857018"/>
    <w:rsid w:val="008572B6"/>
    <w:rsid w:val="0085757F"/>
    <w:rsid w:val="00857AA6"/>
    <w:rsid w:val="00857CF5"/>
    <w:rsid w:val="00857DF5"/>
    <w:rsid w:val="008603B2"/>
    <w:rsid w:val="00860475"/>
    <w:rsid w:val="00860567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15"/>
    <w:rsid w:val="00863BC3"/>
    <w:rsid w:val="00863E27"/>
    <w:rsid w:val="00864152"/>
    <w:rsid w:val="00864218"/>
    <w:rsid w:val="00864220"/>
    <w:rsid w:val="00864222"/>
    <w:rsid w:val="008644CE"/>
    <w:rsid w:val="0086576D"/>
    <w:rsid w:val="008657CA"/>
    <w:rsid w:val="008659DE"/>
    <w:rsid w:val="00865D00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D05"/>
    <w:rsid w:val="00871E71"/>
    <w:rsid w:val="00871FB0"/>
    <w:rsid w:val="00872210"/>
    <w:rsid w:val="00872655"/>
    <w:rsid w:val="0087313F"/>
    <w:rsid w:val="00873179"/>
    <w:rsid w:val="0087347A"/>
    <w:rsid w:val="008737C6"/>
    <w:rsid w:val="00873939"/>
    <w:rsid w:val="00873B57"/>
    <w:rsid w:val="00873BE4"/>
    <w:rsid w:val="00873EE5"/>
    <w:rsid w:val="00874185"/>
    <w:rsid w:val="00874355"/>
    <w:rsid w:val="0087440E"/>
    <w:rsid w:val="00874893"/>
    <w:rsid w:val="00874A22"/>
    <w:rsid w:val="00874CAD"/>
    <w:rsid w:val="00874E52"/>
    <w:rsid w:val="00874F38"/>
    <w:rsid w:val="008753AF"/>
    <w:rsid w:val="008758BA"/>
    <w:rsid w:val="00875C83"/>
    <w:rsid w:val="00875E12"/>
    <w:rsid w:val="00876434"/>
    <w:rsid w:val="00876616"/>
    <w:rsid w:val="00876D07"/>
    <w:rsid w:val="00876D19"/>
    <w:rsid w:val="00876ED4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39E"/>
    <w:rsid w:val="008816AB"/>
    <w:rsid w:val="00881B83"/>
    <w:rsid w:val="008821D7"/>
    <w:rsid w:val="00882995"/>
    <w:rsid w:val="00883112"/>
    <w:rsid w:val="008832EE"/>
    <w:rsid w:val="0088460A"/>
    <w:rsid w:val="0088486A"/>
    <w:rsid w:val="008849FE"/>
    <w:rsid w:val="00885150"/>
    <w:rsid w:val="00885516"/>
    <w:rsid w:val="00885728"/>
    <w:rsid w:val="00885E0B"/>
    <w:rsid w:val="00885FA1"/>
    <w:rsid w:val="008861C9"/>
    <w:rsid w:val="00886599"/>
    <w:rsid w:val="00886890"/>
    <w:rsid w:val="00886B2E"/>
    <w:rsid w:val="00886EC4"/>
    <w:rsid w:val="008872F0"/>
    <w:rsid w:val="008876E2"/>
    <w:rsid w:val="0088790D"/>
    <w:rsid w:val="00887A70"/>
    <w:rsid w:val="00887B42"/>
    <w:rsid w:val="00887EB1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A6F"/>
    <w:rsid w:val="00892301"/>
    <w:rsid w:val="008925B4"/>
    <w:rsid w:val="00892B05"/>
    <w:rsid w:val="00893253"/>
    <w:rsid w:val="0089347D"/>
    <w:rsid w:val="00893776"/>
    <w:rsid w:val="00893A1A"/>
    <w:rsid w:val="00893CAF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59CA"/>
    <w:rsid w:val="008A60D5"/>
    <w:rsid w:val="008A6336"/>
    <w:rsid w:val="008A676F"/>
    <w:rsid w:val="008A6A24"/>
    <w:rsid w:val="008A6CF7"/>
    <w:rsid w:val="008A6EB2"/>
    <w:rsid w:val="008A71CE"/>
    <w:rsid w:val="008A74ED"/>
    <w:rsid w:val="008A78CF"/>
    <w:rsid w:val="008A79FB"/>
    <w:rsid w:val="008A7A02"/>
    <w:rsid w:val="008A7AA6"/>
    <w:rsid w:val="008A7E73"/>
    <w:rsid w:val="008B0147"/>
    <w:rsid w:val="008B0843"/>
    <w:rsid w:val="008B15F6"/>
    <w:rsid w:val="008B1835"/>
    <w:rsid w:val="008B1990"/>
    <w:rsid w:val="008B1FE3"/>
    <w:rsid w:val="008B2073"/>
    <w:rsid w:val="008B22CD"/>
    <w:rsid w:val="008B2385"/>
    <w:rsid w:val="008B2619"/>
    <w:rsid w:val="008B2B50"/>
    <w:rsid w:val="008B2CD2"/>
    <w:rsid w:val="008B2DF8"/>
    <w:rsid w:val="008B2F23"/>
    <w:rsid w:val="008B311F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E0"/>
    <w:rsid w:val="008B5E98"/>
    <w:rsid w:val="008B6145"/>
    <w:rsid w:val="008B626B"/>
    <w:rsid w:val="008B63C1"/>
    <w:rsid w:val="008B65D6"/>
    <w:rsid w:val="008B66ED"/>
    <w:rsid w:val="008B67F2"/>
    <w:rsid w:val="008B688A"/>
    <w:rsid w:val="008B69DC"/>
    <w:rsid w:val="008B6CBC"/>
    <w:rsid w:val="008B6CD8"/>
    <w:rsid w:val="008B75F6"/>
    <w:rsid w:val="008B78EB"/>
    <w:rsid w:val="008B7EEA"/>
    <w:rsid w:val="008C0592"/>
    <w:rsid w:val="008C0910"/>
    <w:rsid w:val="008C0B96"/>
    <w:rsid w:val="008C1137"/>
    <w:rsid w:val="008C11B6"/>
    <w:rsid w:val="008C13C3"/>
    <w:rsid w:val="008C1D0D"/>
    <w:rsid w:val="008C1E63"/>
    <w:rsid w:val="008C24C6"/>
    <w:rsid w:val="008C2A39"/>
    <w:rsid w:val="008C2A51"/>
    <w:rsid w:val="008C2ED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70F"/>
    <w:rsid w:val="008C57BD"/>
    <w:rsid w:val="008C5980"/>
    <w:rsid w:val="008C60C2"/>
    <w:rsid w:val="008C6265"/>
    <w:rsid w:val="008C62DA"/>
    <w:rsid w:val="008C6452"/>
    <w:rsid w:val="008C6748"/>
    <w:rsid w:val="008C6A03"/>
    <w:rsid w:val="008C6F47"/>
    <w:rsid w:val="008C70A3"/>
    <w:rsid w:val="008C70B2"/>
    <w:rsid w:val="008C7AD0"/>
    <w:rsid w:val="008C7B59"/>
    <w:rsid w:val="008C7CCA"/>
    <w:rsid w:val="008C7E41"/>
    <w:rsid w:val="008D0765"/>
    <w:rsid w:val="008D0C17"/>
    <w:rsid w:val="008D0CA8"/>
    <w:rsid w:val="008D0F0A"/>
    <w:rsid w:val="008D0FFE"/>
    <w:rsid w:val="008D17E6"/>
    <w:rsid w:val="008D1868"/>
    <w:rsid w:val="008D2022"/>
    <w:rsid w:val="008D2074"/>
    <w:rsid w:val="008D2105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3F0A"/>
    <w:rsid w:val="008D42A0"/>
    <w:rsid w:val="008D4355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7107"/>
    <w:rsid w:val="008D76BF"/>
    <w:rsid w:val="008D78C7"/>
    <w:rsid w:val="008D7AA1"/>
    <w:rsid w:val="008E005C"/>
    <w:rsid w:val="008E0348"/>
    <w:rsid w:val="008E07B6"/>
    <w:rsid w:val="008E086A"/>
    <w:rsid w:val="008E0912"/>
    <w:rsid w:val="008E0CB2"/>
    <w:rsid w:val="008E0DB4"/>
    <w:rsid w:val="008E0F4D"/>
    <w:rsid w:val="008E0FB6"/>
    <w:rsid w:val="008E12A1"/>
    <w:rsid w:val="008E1763"/>
    <w:rsid w:val="008E187E"/>
    <w:rsid w:val="008E1D60"/>
    <w:rsid w:val="008E1E53"/>
    <w:rsid w:val="008E23ED"/>
    <w:rsid w:val="008E2411"/>
    <w:rsid w:val="008E2971"/>
    <w:rsid w:val="008E2ACA"/>
    <w:rsid w:val="008E2E70"/>
    <w:rsid w:val="008E3317"/>
    <w:rsid w:val="008E3392"/>
    <w:rsid w:val="008E33A7"/>
    <w:rsid w:val="008E3416"/>
    <w:rsid w:val="008E34AB"/>
    <w:rsid w:val="008E355D"/>
    <w:rsid w:val="008E3B6C"/>
    <w:rsid w:val="008E3F8A"/>
    <w:rsid w:val="008E405F"/>
    <w:rsid w:val="008E4363"/>
    <w:rsid w:val="008E43A3"/>
    <w:rsid w:val="008E4C42"/>
    <w:rsid w:val="008E5132"/>
    <w:rsid w:val="008E5387"/>
    <w:rsid w:val="008E5711"/>
    <w:rsid w:val="008E57D5"/>
    <w:rsid w:val="008E58AB"/>
    <w:rsid w:val="008E5AB9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88D"/>
    <w:rsid w:val="008E793E"/>
    <w:rsid w:val="008E7AFA"/>
    <w:rsid w:val="008E7CBB"/>
    <w:rsid w:val="008E7CD9"/>
    <w:rsid w:val="008E7D84"/>
    <w:rsid w:val="008E7D8C"/>
    <w:rsid w:val="008F0383"/>
    <w:rsid w:val="008F078D"/>
    <w:rsid w:val="008F0D02"/>
    <w:rsid w:val="008F0F07"/>
    <w:rsid w:val="008F1281"/>
    <w:rsid w:val="008F12D3"/>
    <w:rsid w:val="008F134F"/>
    <w:rsid w:val="008F14CB"/>
    <w:rsid w:val="008F1654"/>
    <w:rsid w:val="008F1737"/>
    <w:rsid w:val="008F1979"/>
    <w:rsid w:val="008F199A"/>
    <w:rsid w:val="008F1C3F"/>
    <w:rsid w:val="008F2427"/>
    <w:rsid w:val="008F2738"/>
    <w:rsid w:val="008F2F94"/>
    <w:rsid w:val="008F311B"/>
    <w:rsid w:val="008F36F8"/>
    <w:rsid w:val="008F393C"/>
    <w:rsid w:val="008F3B86"/>
    <w:rsid w:val="008F3C9E"/>
    <w:rsid w:val="008F3D2F"/>
    <w:rsid w:val="008F3D44"/>
    <w:rsid w:val="008F3EFE"/>
    <w:rsid w:val="008F3FA3"/>
    <w:rsid w:val="008F3FD1"/>
    <w:rsid w:val="008F442D"/>
    <w:rsid w:val="008F4460"/>
    <w:rsid w:val="008F44F1"/>
    <w:rsid w:val="008F470F"/>
    <w:rsid w:val="008F488A"/>
    <w:rsid w:val="008F49D2"/>
    <w:rsid w:val="008F4B74"/>
    <w:rsid w:val="008F4E32"/>
    <w:rsid w:val="008F4F3B"/>
    <w:rsid w:val="008F533B"/>
    <w:rsid w:val="008F54F7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36E"/>
    <w:rsid w:val="00900484"/>
    <w:rsid w:val="00900F31"/>
    <w:rsid w:val="0090108B"/>
    <w:rsid w:val="00901221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381"/>
    <w:rsid w:val="009025F5"/>
    <w:rsid w:val="00902765"/>
    <w:rsid w:val="00902A75"/>
    <w:rsid w:val="00902BD5"/>
    <w:rsid w:val="00902D8A"/>
    <w:rsid w:val="0090307F"/>
    <w:rsid w:val="00903191"/>
    <w:rsid w:val="0090322E"/>
    <w:rsid w:val="00903414"/>
    <w:rsid w:val="0090353C"/>
    <w:rsid w:val="00903646"/>
    <w:rsid w:val="00903A41"/>
    <w:rsid w:val="00903BEC"/>
    <w:rsid w:val="00903E52"/>
    <w:rsid w:val="00903FE2"/>
    <w:rsid w:val="00904090"/>
    <w:rsid w:val="0090459D"/>
    <w:rsid w:val="00904DF7"/>
    <w:rsid w:val="00905075"/>
    <w:rsid w:val="009056BC"/>
    <w:rsid w:val="00905ADD"/>
    <w:rsid w:val="00905C56"/>
    <w:rsid w:val="00905CC3"/>
    <w:rsid w:val="00905D2E"/>
    <w:rsid w:val="00905E41"/>
    <w:rsid w:val="0090628B"/>
    <w:rsid w:val="00906739"/>
    <w:rsid w:val="009068F7"/>
    <w:rsid w:val="009069BB"/>
    <w:rsid w:val="00906DB4"/>
    <w:rsid w:val="00906F4E"/>
    <w:rsid w:val="00907432"/>
    <w:rsid w:val="00907680"/>
    <w:rsid w:val="009076F3"/>
    <w:rsid w:val="00907AF9"/>
    <w:rsid w:val="00907C67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3200"/>
    <w:rsid w:val="009144E1"/>
    <w:rsid w:val="00914554"/>
    <w:rsid w:val="0091456A"/>
    <w:rsid w:val="00914573"/>
    <w:rsid w:val="00914920"/>
    <w:rsid w:val="00914ADF"/>
    <w:rsid w:val="00914BB7"/>
    <w:rsid w:val="00915041"/>
    <w:rsid w:val="00915049"/>
    <w:rsid w:val="00915326"/>
    <w:rsid w:val="00915346"/>
    <w:rsid w:val="009154F4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99B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500D"/>
    <w:rsid w:val="0092502B"/>
    <w:rsid w:val="0092511C"/>
    <w:rsid w:val="009254B9"/>
    <w:rsid w:val="009255F2"/>
    <w:rsid w:val="009256B6"/>
    <w:rsid w:val="009256BB"/>
    <w:rsid w:val="00925706"/>
    <w:rsid w:val="00925CAB"/>
    <w:rsid w:val="009260D3"/>
    <w:rsid w:val="009261A1"/>
    <w:rsid w:val="00926541"/>
    <w:rsid w:val="00926890"/>
    <w:rsid w:val="00926BE4"/>
    <w:rsid w:val="00926CF4"/>
    <w:rsid w:val="00927000"/>
    <w:rsid w:val="00927509"/>
    <w:rsid w:val="00927EAC"/>
    <w:rsid w:val="00927EEA"/>
    <w:rsid w:val="00930275"/>
    <w:rsid w:val="0093060B"/>
    <w:rsid w:val="009306D4"/>
    <w:rsid w:val="009306D7"/>
    <w:rsid w:val="00930A8D"/>
    <w:rsid w:val="00930EAE"/>
    <w:rsid w:val="00931185"/>
    <w:rsid w:val="0093144E"/>
    <w:rsid w:val="009318AF"/>
    <w:rsid w:val="00931B6C"/>
    <w:rsid w:val="00932142"/>
    <w:rsid w:val="0093231E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6D5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D7F"/>
    <w:rsid w:val="00935E26"/>
    <w:rsid w:val="00936049"/>
    <w:rsid w:val="0093617F"/>
    <w:rsid w:val="00937954"/>
    <w:rsid w:val="00940263"/>
    <w:rsid w:val="00940313"/>
    <w:rsid w:val="009406FA"/>
    <w:rsid w:val="009418D0"/>
    <w:rsid w:val="00941F24"/>
    <w:rsid w:val="00942219"/>
    <w:rsid w:val="009422A4"/>
    <w:rsid w:val="00943183"/>
    <w:rsid w:val="009433E0"/>
    <w:rsid w:val="009434A9"/>
    <w:rsid w:val="0094353F"/>
    <w:rsid w:val="009435C3"/>
    <w:rsid w:val="009437C9"/>
    <w:rsid w:val="00943943"/>
    <w:rsid w:val="00943AFF"/>
    <w:rsid w:val="00943DA0"/>
    <w:rsid w:val="00943DE0"/>
    <w:rsid w:val="009440CA"/>
    <w:rsid w:val="009440DB"/>
    <w:rsid w:val="0094468E"/>
    <w:rsid w:val="009447CF"/>
    <w:rsid w:val="00944C4E"/>
    <w:rsid w:val="00945367"/>
    <w:rsid w:val="0094545C"/>
    <w:rsid w:val="00945506"/>
    <w:rsid w:val="009458A1"/>
    <w:rsid w:val="00945BDE"/>
    <w:rsid w:val="00946E03"/>
    <w:rsid w:val="009471CE"/>
    <w:rsid w:val="009476B2"/>
    <w:rsid w:val="00947E84"/>
    <w:rsid w:val="00947F9C"/>
    <w:rsid w:val="00950888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5F7C"/>
    <w:rsid w:val="009563E0"/>
    <w:rsid w:val="00956A85"/>
    <w:rsid w:val="00957036"/>
    <w:rsid w:val="00957046"/>
    <w:rsid w:val="00957A4F"/>
    <w:rsid w:val="00957E71"/>
    <w:rsid w:val="00957EC6"/>
    <w:rsid w:val="00960B82"/>
    <w:rsid w:val="00961110"/>
    <w:rsid w:val="00961607"/>
    <w:rsid w:val="00961CC4"/>
    <w:rsid w:val="00962348"/>
    <w:rsid w:val="009623E1"/>
    <w:rsid w:val="0096247D"/>
    <w:rsid w:val="00962501"/>
    <w:rsid w:val="009625A8"/>
    <w:rsid w:val="009626BF"/>
    <w:rsid w:val="0096298F"/>
    <w:rsid w:val="009629D4"/>
    <w:rsid w:val="00962AA2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F05"/>
    <w:rsid w:val="0096638E"/>
    <w:rsid w:val="00966892"/>
    <w:rsid w:val="00967039"/>
    <w:rsid w:val="009670D9"/>
    <w:rsid w:val="009675AA"/>
    <w:rsid w:val="00967C83"/>
    <w:rsid w:val="00967F6D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AB1"/>
    <w:rsid w:val="00971CD9"/>
    <w:rsid w:val="00971E17"/>
    <w:rsid w:val="00971EBE"/>
    <w:rsid w:val="0097237D"/>
    <w:rsid w:val="00972A73"/>
    <w:rsid w:val="00973165"/>
    <w:rsid w:val="00973422"/>
    <w:rsid w:val="00973568"/>
    <w:rsid w:val="00973780"/>
    <w:rsid w:val="00973843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AB3"/>
    <w:rsid w:val="0097536E"/>
    <w:rsid w:val="009758E7"/>
    <w:rsid w:val="00975CBF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0E50"/>
    <w:rsid w:val="0098124C"/>
    <w:rsid w:val="00981A3B"/>
    <w:rsid w:val="00981C78"/>
    <w:rsid w:val="00981D28"/>
    <w:rsid w:val="00981E3A"/>
    <w:rsid w:val="0098232E"/>
    <w:rsid w:val="00982332"/>
    <w:rsid w:val="00982AAC"/>
    <w:rsid w:val="00982CDD"/>
    <w:rsid w:val="00982F26"/>
    <w:rsid w:val="00982F5D"/>
    <w:rsid w:val="00983096"/>
    <w:rsid w:val="0098373E"/>
    <w:rsid w:val="00983840"/>
    <w:rsid w:val="00983DEC"/>
    <w:rsid w:val="00983F36"/>
    <w:rsid w:val="009841FC"/>
    <w:rsid w:val="00984227"/>
    <w:rsid w:val="009842A9"/>
    <w:rsid w:val="009843FF"/>
    <w:rsid w:val="00984985"/>
    <w:rsid w:val="00984BD2"/>
    <w:rsid w:val="0098532F"/>
    <w:rsid w:val="00985AD5"/>
    <w:rsid w:val="00985E90"/>
    <w:rsid w:val="00986400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45A"/>
    <w:rsid w:val="009938B1"/>
    <w:rsid w:val="00993A9E"/>
    <w:rsid w:val="00993E2C"/>
    <w:rsid w:val="009943BA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4C6"/>
    <w:rsid w:val="00996612"/>
    <w:rsid w:val="00996672"/>
    <w:rsid w:val="00996A1E"/>
    <w:rsid w:val="0099718C"/>
    <w:rsid w:val="009971A9"/>
    <w:rsid w:val="00997384"/>
    <w:rsid w:val="009976FE"/>
    <w:rsid w:val="00997ACD"/>
    <w:rsid w:val="00997B93"/>
    <w:rsid w:val="009A0371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623"/>
    <w:rsid w:val="009A189D"/>
    <w:rsid w:val="009A1A4E"/>
    <w:rsid w:val="009A1A56"/>
    <w:rsid w:val="009A2073"/>
    <w:rsid w:val="009A2249"/>
    <w:rsid w:val="009A2881"/>
    <w:rsid w:val="009A290A"/>
    <w:rsid w:val="009A297C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6DF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C53"/>
    <w:rsid w:val="009B0455"/>
    <w:rsid w:val="009B0590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6BA"/>
    <w:rsid w:val="009B281B"/>
    <w:rsid w:val="009B293A"/>
    <w:rsid w:val="009B2BB6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4BB2"/>
    <w:rsid w:val="009B4CD5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258"/>
    <w:rsid w:val="009B77CF"/>
    <w:rsid w:val="009B7815"/>
    <w:rsid w:val="009B7AF8"/>
    <w:rsid w:val="009B7BD2"/>
    <w:rsid w:val="009C01BC"/>
    <w:rsid w:val="009C020A"/>
    <w:rsid w:val="009C0491"/>
    <w:rsid w:val="009C0578"/>
    <w:rsid w:val="009C0758"/>
    <w:rsid w:val="009C0DA7"/>
    <w:rsid w:val="009C0DD0"/>
    <w:rsid w:val="009C102B"/>
    <w:rsid w:val="009C163E"/>
    <w:rsid w:val="009C1905"/>
    <w:rsid w:val="009C1DD7"/>
    <w:rsid w:val="009C21A1"/>
    <w:rsid w:val="009C2F88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4E31"/>
    <w:rsid w:val="009C4F8F"/>
    <w:rsid w:val="009C56C4"/>
    <w:rsid w:val="009C57EE"/>
    <w:rsid w:val="009C590E"/>
    <w:rsid w:val="009C599A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C62"/>
    <w:rsid w:val="009D00A8"/>
    <w:rsid w:val="009D00D1"/>
    <w:rsid w:val="009D03B1"/>
    <w:rsid w:val="009D0E25"/>
    <w:rsid w:val="009D0E2E"/>
    <w:rsid w:val="009D0E7D"/>
    <w:rsid w:val="009D0EF0"/>
    <w:rsid w:val="009D0F3E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557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53FF"/>
    <w:rsid w:val="009D57A1"/>
    <w:rsid w:val="009D58F7"/>
    <w:rsid w:val="009D5D09"/>
    <w:rsid w:val="009D5DF6"/>
    <w:rsid w:val="009D66CD"/>
    <w:rsid w:val="009D6D24"/>
    <w:rsid w:val="009D6EAB"/>
    <w:rsid w:val="009D6EF7"/>
    <w:rsid w:val="009D7311"/>
    <w:rsid w:val="009D759C"/>
    <w:rsid w:val="009D7A42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B91"/>
    <w:rsid w:val="009E1D32"/>
    <w:rsid w:val="009E1F29"/>
    <w:rsid w:val="009E200F"/>
    <w:rsid w:val="009E236E"/>
    <w:rsid w:val="009E2F2D"/>
    <w:rsid w:val="009E2FE0"/>
    <w:rsid w:val="009E300C"/>
    <w:rsid w:val="009E30D8"/>
    <w:rsid w:val="009E330C"/>
    <w:rsid w:val="009E3469"/>
    <w:rsid w:val="009E359C"/>
    <w:rsid w:val="009E3A7D"/>
    <w:rsid w:val="009E3F6D"/>
    <w:rsid w:val="009E40A4"/>
    <w:rsid w:val="009E4149"/>
    <w:rsid w:val="009E475C"/>
    <w:rsid w:val="009E4A7F"/>
    <w:rsid w:val="009E4C78"/>
    <w:rsid w:val="009E4C97"/>
    <w:rsid w:val="009E513E"/>
    <w:rsid w:val="009E56C8"/>
    <w:rsid w:val="009E5DE9"/>
    <w:rsid w:val="009E61C4"/>
    <w:rsid w:val="009E645B"/>
    <w:rsid w:val="009E6A5A"/>
    <w:rsid w:val="009E6ADE"/>
    <w:rsid w:val="009E6D65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11B7"/>
    <w:rsid w:val="009F1489"/>
    <w:rsid w:val="009F1757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CD6"/>
    <w:rsid w:val="009F3F11"/>
    <w:rsid w:val="009F4215"/>
    <w:rsid w:val="009F44C6"/>
    <w:rsid w:val="009F484D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942"/>
    <w:rsid w:val="009F6949"/>
    <w:rsid w:val="009F6DF4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1339"/>
    <w:rsid w:val="00A015E1"/>
    <w:rsid w:val="00A01749"/>
    <w:rsid w:val="00A02387"/>
    <w:rsid w:val="00A024A5"/>
    <w:rsid w:val="00A02552"/>
    <w:rsid w:val="00A027F5"/>
    <w:rsid w:val="00A02D6A"/>
    <w:rsid w:val="00A032CA"/>
    <w:rsid w:val="00A035F6"/>
    <w:rsid w:val="00A036BD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29"/>
    <w:rsid w:val="00A06553"/>
    <w:rsid w:val="00A066FA"/>
    <w:rsid w:val="00A0674D"/>
    <w:rsid w:val="00A06A08"/>
    <w:rsid w:val="00A07405"/>
    <w:rsid w:val="00A076D3"/>
    <w:rsid w:val="00A07716"/>
    <w:rsid w:val="00A1015B"/>
    <w:rsid w:val="00A1035E"/>
    <w:rsid w:val="00A1036B"/>
    <w:rsid w:val="00A103FB"/>
    <w:rsid w:val="00A10D8F"/>
    <w:rsid w:val="00A1101C"/>
    <w:rsid w:val="00A1115A"/>
    <w:rsid w:val="00A11597"/>
    <w:rsid w:val="00A116FD"/>
    <w:rsid w:val="00A12159"/>
    <w:rsid w:val="00A12BAF"/>
    <w:rsid w:val="00A12C38"/>
    <w:rsid w:val="00A12D35"/>
    <w:rsid w:val="00A12F49"/>
    <w:rsid w:val="00A1308A"/>
    <w:rsid w:val="00A130C7"/>
    <w:rsid w:val="00A131FE"/>
    <w:rsid w:val="00A132E4"/>
    <w:rsid w:val="00A13834"/>
    <w:rsid w:val="00A141A2"/>
    <w:rsid w:val="00A146AB"/>
    <w:rsid w:val="00A14960"/>
    <w:rsid w:val="00A14CF0"/>
    <w:rsid w:val="00A14E45"/>
    <w:rsid w:val="00A14EC9"/>
    <w:rsid w:val="00A14F6B"/>
    <w:rsid w:val="00A153CA"/>
    <w:rsid w:val="00A1597C"/>
    <w:rsid w:val="00A159C5"/>
    <w:rsid w:val="00A15B3A"/>
    <w:rsid w:val="00A15EC2"/>
    <w:rsid w:val="00A16330"/>
    <w:rsid w:val="00A163F4"/>
    <w:rsid w:val="00A16613"/>
    <w:rsid w:val="00A1687A"/>
    <w:rsid w:val="00A17194"/>
    <w:rsid w:val="00A17352"/>
    <w:rsid w:val="00A1775B"/>
    <w:rsid w:val="00A17AB0"/>
    <w:rsid w:val="00A200FA"/>
    <w:rsid w:val="00A205D3"/>
    <w:rsid w:val="00A207BE"/>
    <w:rsid w:val="00A20840"/>
    <w:rsid w:val="00A20E6C"/>
    <w:rsid w:val="00A20F3A"/>
    <w:rsid w:val="00A21415"/>
    <w:rsid w:val="00A218EB"/>
    <w:rsid w:val="00A21CCA"/>
    <w:rsid w:val="00A22435"/>
    <w:rsid w:val="00A229C1"/>
    <w:rsid w:val="00A22BF6"/>
    <w:rsid w:val="00A23559"/>
    <w:rsid w:val="00A23FF1"/>
    <w:rsid w:val="00A241CC"/>
    <w:rsid w:val="00A2461C"/>
    <w:rsid w:val="00A24964"/>
    <w:rsid w:val="00A24990"/>
    <w:rsid w:val="00A24EA4"/>
    <w:rsid w:val="00A24F3D"/>
    <w:rsid w:val="00A254DC"/>
    <w:rsid w:val="00A25E63"/>
    <w:rsid w:val="00A261D4"/>
    <w:rsid w:val="00A261FB"/>
    <w:rsid w:val="00A26220"/>
    <w:rsid w:val="00A2685F"/>
    <w:rsid w:val="00A26ADA"/>
    <w:rsid w:val="00A270BA"/>
    <w:rsid w:val="00A27177"/>
    <w:rsid w:val="00A2755D"/>
    <w:rsid w:val="00A276CB"/>
    <w:rsid w:val="00A2772F"/>
    <w:rsid w:val="00A279E4"/>
    <w:rsid w:val="00A300D7"/>
    <w:rsid w:val="00A3036F"/>
    <w:rsid w:val="00A30736"/>
    <w:rsid w:val="00A30C35"/>
    <w:rsid w:val="00A30CAE"/>
    <w:rsid w:val="00A31151"/>
    <w:rsid w:val="00A3121E"/>
    <w:rsid w:val="00A318C3"/>
    <w:rsid w:val="00A31E7C"/>
    <w:rsid w:val="00A31F23"/>
    <w:rsid w:val="00A31FF1"/>
    <w:rsid w:val="00A32168"/>
    <w:rsid w:val="00A32207"/>
    <w:rsid w:val="00A32425"/>
    <w:rsid w:val="00A32554"/>
    <w:rsid w:val="00A3261C"/>
    <w:rsid w:val="00A32F71"/>
    <w:rsid w:val="00A33100"/>
    <w:rsid w:val="00A3329F"/>
    <w:rsid w:val="00A3334E"/>
    <w:rsid w:val="00A33449"/>
    <w:rsid w:val="00A33525"/>
    <w:rsid w:val="00A336CD"/>
    <w:rsid w:val="00A33C2A"/>
    <w:rsid w:val="00A33E26"/>
    <w:rsid w:val="00A33FD1"/>
    <w:rsid w:val="00A34064"/>
    <w:rsid w:val="00A341A7"/>
    <w:rsid w:val="00A342F5"/>
    <w:rsid w:val="00A343E2"/>
    <w:rsid w:val="00A34525"/>
    <w:rsid w:val="00A34537"/>
    <w:rsid w:val="00A34D86"/>
    <w:rsid w:val="00A350BC"/>
    <w:rsid w:val="00A35316"/>
    <w:rsid w:val="00A35952"/>
    <w:rsid w:val="00A35C16"/>
    <w:rsid w:val="00A35C51"/>
    <w:rsid w:val="00A36003"/>
    <w:rsid w:val="00A36158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198"/>
    <w:rsid w:val="00A40485"/>
    <w:rsid w:val="00A40552"/>
    <w:rsid w:val="00A405E4"/>
    <w:rsid w:val="00A41461"/>
    <w:rsid w:val="00A415D0"/>
    <w:rsid w:val="00A4174D"/>
    <w:rsid w:val="00A41764"/>
    <w:rsid w:val="00A41780"/>
    <w:rsid w:val="00A4241E"/>
    <w:rsid w:val="00A4271E"/>
    <w:rsid w:val="00A4281D"/>
    <w:rsid w:val="00A428B5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6CE"/>
    <w:rsid w:val="00A44C32"/>
    <w:rsid w:val="00A4516D"/>
    <w:rsid w:val="00A453B4"/>
    <w:rsid w:val="00A4564F"/>
    <w:rsid w:val="00A45A08"/>
    <w:rsid w:val="00A45AE4"/>
    <w:rsid w:val="00A4654F"/>
    <w:rsid w:val="00A465DC"/>
    <w:rsid w:val="00A466CC"/>
    <w:rsid w:val="00A469B6"/>
    <w:rsid w:val="00A46BAB"/>
    <w:rsid w:val="00A472ED"/>
    <w:rsid w:val="00A47414"/>
    <w:rsid w:val="00A47459"/>
    <w:rsid w:val="00A475A3"/>
    <w:rsid w:val="00A475EC"/>
    <w:rsid w:val="00A47A54"/>
    <w:rsid w:val="00A47B8A"/>
    <w:rsid w:val="00A47D2D"/>
    <w:rsid w:val="00A47EA4"/>
    <w:rsid w:val="00A47FCB"/>
    <w:rsid w:val="00A50091"/>
    <w:rsid w:val="00A509E0"/>
    <w:rsid w:val="00A509F2"/>
    <w:rsid w:val="00A50ACC"/>
    <w:rsid w:val="00A50B9F"/>
    <w:rsid w:val="00A50CAE"/>
    <w:rsid w:val="00A50D3F"/>
    <w:rsid w:val="00A5160D"/>
    <w:rsid w:val="00A51989"/>
    <w:rsid w:val="00A51CE0"/>
    <w:rsid w:val="00A52157"/>
    <w:rsid w:val="00A52550"/>
    <w:rsid w:val="00A52851"/>
    <w:rsid w:val="00A528BB"/>
    <w:rsid w:val="00A52A92"/>
    <w:rsid w:val="00A52EB2"/>
    <w:rsid w:val="00A5304B"/>
    <w:rsid w:val="00A5386D"/>
    <w:rsid w:val="00A539E3"/>
    <w:rsid w:val="00A53FE3"/>
    <w:rsid w:val="00A5402B"/>
    <w:rsid w:val="00A54036"/>
    <w:rsid w:val="00A541BA"/>
    <w:rsid w:val="00A5453B"/>
    <w:rsid w:val="00A54825"/>
    <w:rsid w:val="00A5489D"/>
    <w:rsid w:val="00A55689"/>
    <w:rsid w:val="00A55C5D"/>
    <w:rsid w:val="00A56077"/>
    <w:rsid w:val="00A5609B"/>
    <w:rsid w:val="00A56459"/>
    <w:rsid w:val="00A56978"/>
    <w:rsid w:val="00A56DAD"/>
    <w:rsid w:val="00A56E63"/>
    <w:rsid w:val="00A56F91"/>
    <w:rsid w:val="00A57155"/>
    <w:rsid w:val="00A57823"/>
    <w:rsid w:val="00A57A5D"/>
    <w:rsid w:val="00A60114"/>
    <w:rsid w:val="00A60202"/>
    <w:rsid w:val="00A602B0"/>
    <w:rsid w:val="00A608DB"/>
    <w:rsid w:val="00A60A1E"/>
    <w:rsid w:val="00A60CA6"/>
    <w:rsid w:val="00A60CAB"/>
    <w:rsid w:val="00A60DAB"/>
    <w:rsid w:val="00A6144B"/>
    <w:rsid w:val="00A618B9"/>
    <w:rsid w:val="00A626B1"/>
    <w:rsid w:val="00A62A47"/>
    <w:rsid w:val="00A6344B"/>
    <w:rsid w:val="00A637D1"/>
    <w:rsid w:val="00A63A49"/>
    <w:rsid w:val="00A63A71"/>
    <w:rsid w:val="00A63A9D"/>
    <w:rsid w:val="00A63D27"/>
    <w:rsid w:val="00A63F8B"/>
    <w:rsid w:val="00A6401D"/>
    <w:rsid w:val="00A64510"/>
    <w:rsid w:val="00A64E07"/>
    <w:rsid w:val="00A64F10"/>
    <w:rsid w:val="00A6514A"/>
    <w:rsid w:val="00A655D3"/>
    <w:rsid w:val="00A65981"/>
    <w:rsid w:val="00A65A53"/>
    <w:rsid w:val="00A65BEF"/>
    <w:rsid w:val="00A65C8F"/>
    <w:rsid w:val="00A65CCF"/>
    <w:rsid w:val="00A660FA"/>
    <w:rsid w:val="00A66DA4"/>
    <w:rsid w:val="00A66EE4"/>
    <w:rsid w:val="00A66F88"/>
    <w:rsid w:val="00A66FF8"/>
    <w:rsid w:val="00A672D7"/>
    <w:rsid w:val="00A67ACD"/>
    <w:rsid w:val="00A67B1F"/>
    <w:rsid w:val="00A7001E"/>
    <w:rsid w:val="00A70521"/>
    <w:rsid w:val="00A709C9"/>
    <w:rsid w:val="00A70AEC"/>
    <w:rsid w:val="00A71062"/>
    <w:rsid w:val="00A71580"/>
    <w:rsid w:val="00A71591"/>
    <w:rsid w:val="00A7173C"/>
    <w:rsid w:val="00A719A5"/>
    <w:rsid w:val="00A71AD8"/>
    <w:rsid w:val="00A71E8B"/>
    <w:rsid w:val="00A71F6F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874"/>
    <w:rsid w:val="00A75CAE"/>
    <w:rsid w:val="00A761DB"/>
    <w:rsid w:val="00A762D3"/>
    <w:rsid w:val="00A76409"/>
    <w:rsid w:val="00A76598"/>
    <w:rsid w:val="00A7688E"/>
    <w:rsid w:val="00A768AA"/>
    <w:rsid w:val="00A76DDB"/>
    <w:rsid w:val="00A76E02"/>
    <w:rsid w:val="00A77020"/>
    <w:rsid w:val="00A80236"/>
    <w:rsid w:val="00A8088F"/>
    <w:rsid w:val="00A80922"/>
    <w:rsid w:val="00A80D9E"/>
    <w:rsid w:val="00A81317"/>
    <w:rsid w:val="00A81AB7"/>
    <w:rsid w:val="00A81E8A"/>
    <w:rsid w:val="00A82022"/>
    <w:rsid w:val="00A820F2"/>
    <w:rsid w:val="00A82295"/>
    <w:rsid w:val="00A826C7"/>
    <w:rsid w:val="00A82710"/>
    <w:rsid w:val="00A82E7A"/>
    <w:rsid w:val="00A82FE9"/>
    <w:rsid w:val="00A8323C"/>
    <w:rsid w:val="00A835CA"/>
    <w:rsid w:val="00A835FA"/>
    <w:rsid w:val="00A83A77"/>
    <w:rsid w:val="00A83FA6"/>
    <w:rsid w:val="00A842E1"/>
    <w:rsid w:val="00A845D4"/>
    <w:rsid w:val="00A8461C"/>
    <w:rsid w:val="00A84682"/>
    <w:rsid w:val="00A846B9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A71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DB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671"/>
    <w:rsid w:val="00AA080B"/>
    <w:rsid w:val="00AA08A1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A9E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5BD"/>
    <w:rsid w:val="00AA57DB"/>
    <w:rsid w:val="00AA587C"/>
    <w:rsid w:val="00AA59B8"/>
    <w:rsid w:val="00AA5C2E"/>
    <w:rsid w:val="00AA5FFC"/>
    <w:rsid w:val="00AA61E6"/>
    <w:rsid w:val="00AA62D7"/>
    <w:rsid w:val="00AA65A9"/>
    <w:rsid w:val="00AA6782"/>
    <w:rsid w:val="00AA6790"/>
    <w:rsid w:val="00AA6F60"/>
    <w:rsid w:val="00AA76A3"/>
    <w:rsid w:val="00AA77C4"/>
    <w:rsid w:val="00AA7DD5"/>
    <w:rsid w:val="00AB020B"/>
    <w:rsid w:val="00AB0547"/>
    <w:rsid w:val="00AB060B"/>
    <w:rsid w:val="00AB08D5"/>
    <w:rsid w:val="00AB09AB"/>
    <w:rsid w:val="00AB09EF"/>
    <w:rsid w:val="00AB0B3D"/>
    <w:rsid w:val="00AB0E49"/>
    <w:rsid w:val="00AB0EB8"/>
    <w:rsid w:val="00AB12E2"/>
    <w:rsid w:val="00AB1372"/>
    <w:rsid w:val="00AB194D"/>
    <w:rsid w:val="00AB19B1"/>
    <w:rsid w:val="00AB1A41"/>
    <w:rsid w:val="00AB1F7D"/>
    <w:rsid w:val="00AB2189"/>
    <w:rsid w:val="00AB2AB3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4312"/>
    <w:rsid w:val="00AB4365"/>
    <w:rsid w:val="00AB45FF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532"/>
    <w:rsid w:val="00AB65A7"/>
    <w:rsid w:val="00AB6906"/>
    <w:rsid w:val="00AB6956"/>
    <w:rsid w:val="00AB6CA6"/>
    <w:rsid w:val="00AB747C"/>
    <w:rsid w:val="00AB760A"/>
    <w:rsid w:val="00AB7CA6"/>
    <w:rsid w:val="00AC0174"/>
    <w:rsid w:val="00AC01B9"/>
    <w:rsid w:val="00AC05CD"/>
    <w:rsid w:val="00AC0AE5"/>
    <w:rsid w:val="00AC0C8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27F"/>
    <w:rsid w:val="00AC4428"/>
    <w:rsid w:val="00AC4549"/>
    <w:rsid w:val="00AC471C"/>
    <w:rsid w:val="00AC4AE0"/>
    <w:rsid w:val="00AC4CF0"/>
    <w:rsid w:val="00AC4D9C"/>
    <w:rsid w:val="00AC4E82"/>
    <w:rsid w:val="00AC514A"/>
    <w:rsid w:val="00AC52D8"/>
    <w:rsid w:val="00AC569E"/>
    <w:rsid w:val="00AC57E2"/>
    <w:rsid w:val="00AC5F1E"/>
    <w:rsid w:val="00AC614B"/>
    <w:rsid w:val="00AC6291"/>
    <w:rsid w:val="00AC62AF"/>
    <w:rsid w:val="00AC640B"/>
    <w:rsid w:val="00AC65A0"/>
    <w:rsid w:val="00AC6737"/>
    <w:rsid w:val="00AC6A4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9CE"/>
    <w:rsid w:val="00AD209E"/>
    <w:rsid w:val="00AD2100"/>
    <w:rsid w:val="00AD21DF"/>
    <w:rsid w:val="00AD272E"/>
    <w:rsid w:val="00AD2761"/>
    <w:rsid w:val="00AD3215"/>
    <w:rsid w:val="00AD3540"/>
    <w:rsid w:val="00AD37F4"/>
    <w:rsid w:val="00AD3EFD"/>
    <w:rsid w:val="00AD499E"/>
    <w:rsid w:val="00AD4C36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CC0"/>
    <w:rsid w:val="00AE0F50"/>
    <w:rsid w:val="00AE1292"/>
    <w:rsid w:val="00AE15E1"/>
    <w:rsid w:val="00AE198D"/>
    <w:rsid w:val="00AE19DD"/>
    <w:rsid w:val="00AE1D86"/>
    <w:rsid w:val="00AE1FD2"/>
    <w:rsid w:val="00AE1FEE"/>
    <w:rsid w:val="00AE242E"/>
    <w:rsid w:val="00AE2725"/>
    <w:rsid w:val="00AE2953"/>
    <w:rsid w:val="00AE2D9C"/>
    <w:rsid w:val="00AE30F1"/>
    <w:rsid w:val="00AE3333"/>
    <w:rsid w:val="00AE3382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860"/>
    <w:rsid w:val="00AE7A70"/>
    <w:rsid w:val="00AE7C5A"/>
    <w:rsid w:val="00AE7D90"/>
    <w:rsid w:val="00AF01B5"/>
    <w:rsid w:val="00AF06EA"/>
    <w:rsid w:val="00AF07B2"/>
    <w:rsid w:val="00AF0C4C"/>
    <w:rsid w:val="00AF0F45"/>
    <w:rsid w:val="00AF1254"/>
    <w:rsid w:val="00AF1692"/>
    <w:rsid w:val="00AF194A"/>
    <w:rsid w:val="00AF213E"/>
    <w:rsid w:val="00AF25C9"/>
    <w:rsid w:val="00AF2AB0"/>
    <w:rsid w:val="00AF2D5D"/>
    <w:rsid w:val="00AF2D61"/>
    <w:rsid w:val="00AF33A0"/>
    <w:rsid w:val="00AF33B1"/>
    <w:rsid w:val="00AF3874"/>
    <w:rsid w:val="00AF3EC4"/>
    <w:rsid w:val="00AF3F55"/>
    <w:rsid w:val="00AF3FB8"/>
    <w:rsid w:val="00AF4327"/>
    <w:rsid w:val="00AF43DF"/>
    <w:rsid w:val="00AF4843"/>
    <w:rsid w:val="00AF4CEF"/>
    <w:rsid w:val="00AF5153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F84"/>
    <w:rsid w:val="00B0207E"/>
    <w:rsid w:val="00B027C2"/>
    <w:rsid w:val="00B0286C"/>
    <w:rsid w:val="00B029CA"/>
    <w:rsid w:val="00B02A34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AC5"/>
    <w:rsid w:val="00B0716F"/>
    <w:rsid w:val="00B0729D"/>
    <w:rsid w:val="00B07329"/>
    <w:rsid w:val="00B07479"/>
    <w:rsid w:val="00B0748A"/>
    <w:rsid w:val="00B07C60"/>
    <w:rsid w:val="00B07E59"/>
    <w:rsid w:val="00B1022A"/>
    <w:rsid w:val="00B1028F"/>
    <w:rsid w:val="00B1043C"/>
    <w:rsid w:val="00B1056D"/>
    <w:rsid w:val="00B10B3B"/>
    <w:rsid w:val="00B10B8A"/>
    <w:rsid w:val="00B11652"/>
    <w:rsid w:val="00B11C26"/>
    <w:rsid w:val="00B11F83"/>
    <w:rsid w:val="00B12315"/>
    <w:rsid w:val="00B1237E"/>
    <w:rsid w:val="00B1244E"/>
    <w:rsid w:val="00B12547"/>
    <w:rsid w:val="00B1259C"/>
    <w:rsid w:val="00B12697"/>
    <w:rsid w:val="00B1289A"/>
    <w:rsid w:val="00B12DB6"/>
    <w:rsid w:val="00B12EE9"/>
    <w:rsid w:val="00B12FC8"/>
    <w:rsid w:val="00B12FD2"/>
    <w:rsid w:val="00B1305F"/>
    <w:rsid w:val="00B1330D"/>
    <w:rsid w:val="00B135EA"/>
    <w:rsid w:val="00B13809"/>
    <w:rsid w:val="00B13825"/>
    <w:rsid w:val="00B13DA5"/>
    <w:rsid w:val="00B142E9"/>
    <w:rsid w:val="00B14456"/>
    <w:rsid w:val="00B14809"/>
    <w:rsid w:val="00B14EC5"/>
    <w:rsid w:val="00B1505B"/>
    <w:rsid w:val="00B1537B"/>
    <w:rsid w:val="00B155D4"/>
    <w:rsid w:val="00B15761"/>
    <w:rsid w:val="00B15B1E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6A"/>
    <w:rsid w:val="00B17DCE"/>
    <w:rsid w:val="00B17F20"/>
    <w:rsid w:val="00B2016B"/>
    <w:rsid w:val="00B20495"/>
    <w:rsid w:val="00B204A8"/>
    <w:rsid w:val="00B20536"/>
    <w:rsid w:val="00B20619"/>
    <w:rsid w:val="00B207BE"/>
    <w:rsid w:val="00B2082E"/>
    <w:rsid w:val="00B20B61"/>
    <w:rsid w:val="00B20D59"/>
    <w:rsid w:val="00B218A0"/>
    <w:rsid w:val="00B21CB5"/>
    <w:rsid w:val="00B21F8F"/>
    <w:rsid w:val="00B2276C"/>
    <w:rsid w:val="00B22B41"/>
    <w:rsid w:val="00B2310C"/>
    <w:rsid w:val="00B2325D"/>
    <w:rsid w:val="00B23C8F"/>
    <w:rsid w:val="00B240F9"/>
    <w:rsid w:val="00B2433F"/>
    <w:rsid w:val="00B24B05"/>
    <w:rsid w:val="00B24D34"/>
    <w:rsid w:val="00B2566C"/>
    <w:rsid w:val="00B259D5"/>
    <w:rsid w:val="00B25D5D"/>
    <w:rsid w:val="00B25DCD"/>
    <w:rsid w:val="00B261D8"/>
    <w:rsid w:val="00B26370"/>
    <w:rsid w:val="00B26630"/>
    <w:rsid w:val="00B2679A"/>
    <w:rsid w:val="00B271E5"/>
    <w:rsid w:val="00B2773C"/>
    <w:rsid w:val="00B277A9"/>
    <w:rsid w:val="00B2789A"/>
    <w:rsid w:val="00B278E3"/>
    <w:rsid w:val="00B279DF"/>
    <w:rsid w:val="00B27EA5"/>
    <w:rsid w:val="00B305E3"/>
    <w:rsid w:val="00B307DE"/>
    <w:rsid w:val="00B3097A"/>
    <w:rsid w:val="00B30A55"/>
    <w:rsid w:val="00B30A61"/>
    <w:rsid w:val="00B30AA6"/>
    <w:rsid w:val="00B30E31"/>
    <w:rsid w:val="00B3105D"/>
    <w:rsid w:val="00B31136"/>
    <w:rsid w:val="00B3147A"/>
    <w:rsid w:val="00B31A54"/>
    <w:rsid w:val="00B3203E"/>
    <w:rsid w:val="00B3235C"/>
    <w:rsid w:val="00B32704"/>
    <w:rsid w:val="00B327DF"/>
    <w:rsid w:val="00B32B5F"/>
    <w:rsid w:val="00B33646"/>
    <w:rsid w:val="00B33903"/>
    <w:rsid w:val="00B33EA8"/>
    <w:rsid w:val="00B34861"/>
    <w:rsid w:val="00B34B60"/>
    <w:rsid w:val="00B34D0B"/>
    <w:rsid w:val="00B34F50"/>
    <w:rsid w:val="00B35A3C"/>
    <w:rsid w:val="00B35DAA"/>
    <w:rsid w:val="00B35FAA"/>
    <w:rsid w:val="00B36288"/>
    <w:rsid w:val="00B3635D"/>
    <w:rsid w:val="00B3666A"/>
    <w:rsid w:val="00B367A2"/>
    <w:rsid w:val="00B367F6"/>
    <w:rsid w:val="00B3680F"/>
    <w:rsid w:val="00B36DEC"/>
    <w:rsid w:val="00B37063"/>
    <w:rsid w:val="00B371CF"/>
    <w:rsid w:val="00B375AE"/>
    <w:rsid w:val="00B37732"/>
    <w:rsid w:val="00B37800"/>
    <w:rsid w:val="00B37D7F"/>
    <w:rsid w:val="00B37FF2"/>
    <w:rsid w:val="00B4046C"/>
    <w:rsid w:val="00B40617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AB"/>
    <w:rsid w:val="00B4393A"/>
    <w:rsid w:val="00B43DB4"/>
    <w:rsid w:val="00B43E50"/>
    <w:rsid w:val="00B44119"/>
    <w:rsid w:val="00B443A0"/>
    <w:rsid w:val="00B443F6"/>
    <w:rsid w:val="00B444D4"/>
    <w:rsid w:val="00B44545"/>
    <w:rsid w:val="00B44594"/>
    <w:rsid w:val="00B44714"/>
    <w:rsid w:val="00B44812"/>
    <w:rsid w:val="00B4489C"/>
    <w:rsid w:val="00B44A11"/>
    <w:rsid w:val="00B44AD8"/>
    <w:rsid w:val="00B44DEB"/>
    <w:rsid w:val="00B44E05"/>
    <w:rsid w:val="00B44FF5"/>
    <w:rsid w:val="00B452EB"/>
    <w:rsid w:val="00B45723"/>
    <w:rsid w:val="00B45888"/>
    <w:rsid w:val="00B45906"/>
    <w:rsid w:val="00B45BE0"/>
    <w:rsid w:val="00B45F6D"/>
    <w:rsid w:val="00B46188"/>
    <w:rsid w:val="00B46997"/>
    <w:rsid w:val="00B470A4"/>
    <w:rsid w:val="00B471BC"/>
    <w:rsid w:val="00B4736B"/>
    <w:rsid w:val="00B476FC"/>
    <w:rsid w:val="00B47CCE"/>
    <w:rsid w:val="00B47D28"/>
    <w:rsid w:val="00B509EA"/>
    <w:rsid w:val="00B50CC9"/>
    <w:rsid w:val="00B5116C"/>
    <w:rsid w:val="00B513AF"/>
    <w:rsid w:val="00B514F1"/>
    <w:rsid w:val="00B516B0"/>
    <w:rsid w:val="00B51CB4"/>
    <w:rsid w:val="00B51D4B"/>
    <w:rsid w:val="00B52373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4074"/>
    <w:rsid w:val="00B548B4"/>
    <w:rsid w:val="00B548D0"/>
    <w:rsid w:val="00B5490F"/>
    <w:rsid w:val="00B5494B"/>
    <w:rsid w:val="00B549F8"/>
    <w:rsid w:val="00B54C10"/>
    <w:rsid w:val="00B55153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6694"/>
    <w:rsid w:val="00B56840"/>
    <w:rsid w:val="00B56E70"/>
    <w:rsid w:val="00B56F07"/>
    <w:rsid w:val="00B56F8B"/>
    <w:rsid w:val="00B5745F"/>
    <w:rsid w:val="00B57AAC"/>
    <w:rsid w:val="00B57C2F"/>
    <w:rsid w:val="00B6023B"/>
    <w:rsid w:val="00B606A0"/>
    <w:rsid w:val="00B6072E"/>
    <w:rsid w:val="00B60874"/>
    <w:rsid w:val="00B60EF3"/>
    <w:rsid w:val="00B60F86"/>
    <w:rsid w:val="00B60FA9"/>
    <w:rsid w:val="00B610DB"/>
    <w:rsid w:val="00B61570"/>
    <w:rsid w:val="00B61AA0"/>
    <w:rsid w:val="00B61D8E"/>
    <w:rsid w:val="00B61F26"/>
    <w:rsid w:val="00B61FF3"/>
    <w:rsid w:val="00B627A8"/>
    <w:rsid w:val="00B62A28"/>
    <w:rsid w:val="00B62CD2"/>
    <w:rsid w:val="00B62F75"/>
    <w:rsid w:val="00B63153"/>
    <w:rsid w:val="00B6324C"/>
    <w:rsid w:val="00B6361A"/>
    <w:rsid w:val="00B6388E"/>
    <w:rsid w:val="00B63AE2"/>
    <w:rsid w:val="00B63B09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783"/>
    <w:rsid w:val="00B66E67"/>
    <w:rsid w:val="00B67017"/>
    <w:rsid w:val="00B70059"/>
    <w:rsid w:val="00B70164"/>
    <w:rsid w:val="00B70325"/>
    <w:rsid w:val="00B70571"/>
    <w:rsid w:val="00B70610"/>
    <w:rsid w:val="00B70940"/>
    <w:rsid w:val="00B70AAC"/>
    <w:rsid w:val="00B711AC"/>
    <w:rsid w:val="00B7147D"/>
    <w:rsid w:val="00B7155B"/>
    <w:rsid w:val="00B7172C"/>
    <w:rsid w:val="00B71A6C"/>
    <w:rsid w:val="00B71B45"/>
    <w:rsid w:val="00B71D2C"/>
    <w:rsid w:val="00B72475"/>
    <w:rsid w:val="00B72816"/>
    <w:rsid w:val="00B730D4"/>
    <w:rsid w:val="00B7322E"/>
    <w:rsid w:val="00B73329"/>
    <w:rsid w:val="00B73475"/>
    <w:rsid w:val="00B73809"/>
    <w:rsid w:val="00B738AC"/>
    <w:rsid w:val="00B73AFE"/>
    <w:rsid w:val="00B73F6D"/>
    <w:rsid w:val="00B749F2"/>
    <w:rsid w:val="00B74B2C"/>
    <w:rsid w:val="00B74C14"/>
    <w:rsid w:val="00B74C33"/>
    <w:rsid w:val="00B75401"/>
    <w:rsid w:val="00B754CD"/>
    <w:rsid w:val="00B75531"/>
    <w:rsid w:val="00B75B62"/>
    <w:rsid w:val="00B762BE"/>
    <w:rsid w:val="00B76612"/>
    <w:rsid w:val="00B76865"/>
    <w:rsid w:val="00B7686D"/>
    <w:rsid w:val="00B76B56"/>
    <w:rsid w:val="00B76EAA"/>
    <w:rsid w:val="00B76F9D"/>
    <w:rsid w:val="00B77BD5"/>
    <w:rsid w:val="00B80618"/>
    <w:rsid w:val="00B80641"/>
    <w:rsid w:val="00B80824"/>
    <w:rsid w:val="00B80D26"/>
    <w:rsid w:val="00B80EA2"/>
    <w:rsid w:val="00B81079"/>
    <w:rsid w:val="00B816B5"/>
    <w:rsid w:val="00B81BB3"/>
    <w:rsid w:val="00B81E74"/>
    <w:rsid w:val="00B8266B"/>
    <w:rsid w:val="00B828C8"/>
    <w:rsid w:val="00B8299C"/>
    <w:rsid w:val="00B82C2B"/>
    <w:rsid w:val="00B8348F"/>
    <w:rsid w:val="00B837F0"/>
    <w:rsid w:val="00B84102"/>
    <w:rsid w:val="00B84213"/>
    <w:rsid w:val="00B84279"/>
    <w:rsid w:val="00B844BB"/>
    <w:rsid w:val="00B845F8"/>
    <w:rsid w:val="00B846DA"/>
    <w:rsid w:val="00B847E7"/>
    <w:rsid w:val="00B84C48"/>
    <w:rsid w:val="00B84FA7"/>
    <w:rsid w:val="00B8561D"/>
    <w:rsid w:val="00B860F2"/>
    <w:rsid w:val="00B86284"/>
    <w:rsid w:val="00B86586"/>
    <w:rsid w:val="00B866C2"/>
    <w:rsid w:val="00B868FA"/>
    <w:rsid w:val="00B86B39"/>
    <w:rsid w:val="00B86B64"/>
    <w:rsid w:val="00B86D39"/>
    <w:rsid w:val="00B86FBE"/>
    <w:rsid w:val="00B87177"/>
    <w:rsid w:val="00B87387"/>
    <w:rsid w:val="00B87F11"/>
    <w:rsid w:val="00B902C2"/>
    <w:rsid w:val="00B906E0"/>
    <w:rsid w:val="00B90DC2"/>
    <w:rsid w:val="00B91A53"/>
    <w:rsid w:val="00B91AA3"/>
    <w:rsid w:val="00B91EB5"/>
    <w:rsid w:val="00B9212C"/>
    <w:rsid w:val="00B92313"/>
    <w:rsid w:val="00B92E18"/>
    <w:rsid w:val="00B92F0A"/>
    <w:rsid w:val="00B931DB"/>
    <w:rsid w:val="00B9378C"/>
    <w:rsid w:val="00B9394E"/>
    <w:rsid w:val="00B93E50"/>
    <w:rsid w:val="00B94178"/>
    <w:rsid w:val="00B94BC5"/>
    <w:rsid w:val="00B94F44"/>
    <w:rsid w:val="00B94F4D"/>
    <w:rsid w:val="00B95038"/>
    <w:rsid w:val="00B958C1"/>
    <w:rsid w:val="00B95A15"/>
    <w:rsid w:val="00B95DDD"/>
    <w:rsid w:val="00B95E13"/>
    <w:rsid w:val="00B95FA2"/>
    <w:rsid w:val="00B963F2"/>
    <w:rsid w:val="00B9694D"/>
    <w:rsid w:val="00B96D26"/>
    <w:rsid w:val="00B96EC8"/>
    <w:rsid w:val="00B97916"/>
    <w:rsid w:val="00BA0A21"/>
    <w:rsid w:val="00BA0CF0"/>
    <w:rsid w:val="00BA0E5D"/>
    <w:rsid w:val="00BA0EDE"/>
    <w:rsid w:val="00BA0F59"/>
    <w:rsid w:val="00BA0FA8"/>
    <w:rsid w:val="00BA11EF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210"/>
    <w:rsid w:val="00BA4331"/>
    <w:rsid w:val="00BA4483"/>
    <w:rsid w:val="00BA45BF"/>
    <w:rsid w:val="00BA45CB"/>
    <w:rsid w:val="00BA4969"/>
    <w:rsid w:val="00BA4AB2"/>
    <w:rsid w:val="00BA4C3F"/>
    <w:rsid w:val="00BA4E9C"/>
    <w:rsid w:val="00BA5428"/>
    <w:rsid w:val="00BA543F"/>
    <w:rsid w:val="00BA56E3"/>
    <w:rsid w:val="00BA59A5"/>
    <w:rsid w:val="00BA5E14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B03"/>
    <w:rsid w:val="00BA6CC6"/>
    <w:rsid w:val="00BA6DBF"/>
    <w:rsid w:val="00BA6FA3"/>
    <w:rsid w:val="00BA705C"/>
    <w:rsid w:val="00BA70C5"/>
    <w:rsid w:val="00BA7203"/>
    <w:rsid w:val="00BA7610"/>
    <w:rsid w:val="00BA7C4F"/>
    <w:rsid w:val="00BB0160"/>
    <w:rsid w:val="00BB030B"/>
    <w:rsid w:val="00BB079A"/>
    <w:rsid w:val="00BB0A70"/>
    <w:rsid w:val="00BB0C49"/>
    <w:rsid w:val="00BB0F46"/>
    <w:rsid w:val="00BB162C"/>
    <w:rsid w:val="00BB1E17"/>
    <w:rsid w:val="00BB1EE1"/>
    <w:rsid w:val="00BB2125"/>
    <w:rsid w:val="00BB213D"/>
    <w:rsid w:val="00BB2445"/>
    <w:rsid w:val="00BB2656"/>
    <w:rsid w:val="00BB2735"/>
    <w:rsid w:val="00BB2EED"/>
    <w:rsid w:val="00BB2FD3"/>
    <w:rsid w:val="00BB3220"/>
    <w:rsid w:val="00BB3371"/>
    <w:rsid w:val="00BB35C0"/>
    <w:rsid w:val="00BB3F60"/>
    <w:rsid w:val="00BB4067"/>
    <w:rsid w:val="00BB4102"/>
    <w:rsid w:val="00BB4421"/>
    <w:rsid w:val="00BB444B"/>
    <w:rsid w:val="00BB45C2"/>
    <w:rsid w:val="00BB4771"/>
    <w:rsid w:val="00BB47A1"/>
    <w:rsid w:val="00BB4B9F"/>
    <w:rsid w:val="00BB4D23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AF9"/>
    <w:rsid w:val="00BB6EAE"/>
    <w:rsid w:val="00BB6FB2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F82"/>
    <w:rsid w:val="00BC0FD3"/>
    <w:rsid w:val="00BC12B7"/>
    <w:rsid w:val="00BC1697"/>
    <w:rsid w:val="00BC16FD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74B"/>
    <w:rsid w:val="00BC2EEE"/>
    <w:rsid w:val="00BC351E"/>
    <w:rsid w:val="00BC367B"/>
    <w:rsid w:val="00BC3B31"/>
    <w:rsid w:val="00BC3C74"/>
    <w:rsid w:val="00BC3CF1"/>
    <w:rsid w:val="00BC42B1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7EE"/>
    <w:rsid w:val="00BC5D38"/>
    <w:rsid w:val="00BC608D"/>
    <w:rsid w:val="00BC643C"/>
    <w:rsid w:val="00BC6A92"/>
    <w:rsid w:val="00BC6BCF"/>
    <w:rsid w:val="00BC6D53"/>
    <w:rsid w:val="00BC6F8A"/>
    <w:rsid w:val="00BC7399"/>
    <w:rsid w:val="00BC76CD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0FE1"/>
    <w:rsid w:val="00BD1014"/>
    <w:rsid w:val="00BD109D"/>
    <w:rsid w:val="00BD1552"/>
    <w:rsid w:val="00BD1767"/>
    <w:rsid w:val="00BD1C42"/>
    <w:rsid w:val="00BD1CD1"/>
    <w:rsid w:val="00BD1DF7"/>
    <w:rsid w:val="00BD212A"/>
    <w:rsid w:val="00BD2B12"/>
    <w:rsid w:val="00BD3159"/>
    <w:rsid w:val="00BD32C1"/>
    <w:rsid w:val="00BD3379"/>
    <w:rsid w:val="00BD3446"/>
    <w:rsid w:val="00BD36F0"/>
    <w:rsid w:val="00BD3AC9"/>
    <w:rsid w:val="00BD3B4B"/>
    <w:rsid w:val="00BD3C8A"/>
    <w:rsid w:val="00BD40B1"/>
    <w:rsid w:val="00BD4467"/>
    <w:rsid w:val="00BD4BB0"/>
    <w:rsid w:val="00BD4BFD"/>
    <w:rsid w:val="00BD4BFF"/>
    <w:rsid w:val="00BD512F"/>
    <w:rsid w:val="00BD542E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7FB"/>
    <w:rsid w:val="00BE0D5A"/>
    <w:rsid w:val="00BE107E"/>
    <w:rsid w:val="00BE12E2"/>
    <w:rsid w:val="00BE144D"/>
    <w:rsid w:val="00BE1ABC"/>
    <w:rsid w:val="00BE1F63"/>
    <w:rsid w:val="00BE25AD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3F6"/>
    <w:rsid w:val="00BE5E59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705"/>
    <w:rsid w:val="00BF0FC2"/>
    <w:rsid w:val="00BF1A9E"/>
    <w:rsid w:val="00BF1B39"/>
    <w:rsid w:val="00BF1DC1"/>
    <w:rsid w:val="00BF24CC"/>
    <w:rsid w:val="00BF26C4"/>
    <w:rsid w:val="00BF2C89"/>
    <w:rsid w:val="00BF2E8B"/>
    <w:rsid w:val="00BF34EB"/>
    <w:rsid w:val="00BF3654"/>
    <w:rsid w:val="00BF36B5"/>
    <w:rsid w:val="00BF37EC"/>
    <w:rsid w:val="00BF383B"/>
    <w:rsid w:val="00BF3A7B"/>
    <w:rsid w:val="00BF3B31"/>
    <w:rsid w:val="00BF3D2E"/>
    <w:rsid w:val="00BF3D6A"/>
    <w:rsid w:val="00BF3EF3"/>
    <w:rsid w:val="00BF3F66"/>
    <w:rsid w:val="00BF42E9"/>
    <w:rsid w:val="00BF4992"/>
    <w:rsid w:val="00BF4A10"/>
    <w:rsid w:val="00BF4E41"/>
    <w:rsid w:val="00BF50E7"/>
    <w:rsid w:val="00BF5738"/>
    <w:rsid w:val="00BF5D43"/>
    <w:rsid w:val="00BF5E5E"/>
    <w:rsid w:val="00BF5FAC"/>
    <w:rsid w:val="00BF632D"/>
    <w:rsid w:val="00BF643E"/>
    <w:rsid w:val="00BF64FF"/>
    <w:rsid w:val="00BF69CC"/>
    <w:rsid w:val="00BF6BBA"/>
    <w:rsid w:val="00BF6E4C"/>
    <w:rsid w:val="00BF7013"/>
    <w:rsid w:val="00BF7193"/>
    <w:rsid w:val="00BF727A"/>
    <w:rsid w:val="00BF73FC"/>
    <w:rsid w:val="00BF745F"/>
    <w:rsid w:val="00BF7646"/>
    <w:rsid w:val="00BF7841"/>
    <w:rsid w:val="00BF7B98"/>
    <w:rsid w:val="00C0053B"/>
    <w:rsid w:val="00C00C6C"/>
    <w:rsid w:val="00C0124A"/>
    <w:rsid w:val="00C01291"/>
    <w:rsid w:val="00C013D3"/>
    <w:rsid w:val="00C013D8"/>
    <w:rsid w:val="00C014D3"/>
    <w:rsid w:val="00C0177D"/>
    <w:rsid w:val="00C0190C"/>
    <w:rsid w:val="00C01AC0"/>
    <w:rsid w:val="00C027BA"/>
    <w:rsid w:val="00C02D66"/>
    <w:rsid w:val="00C02DD7"/>
    <w:rsid w:val="00C02F4B"/>
    <w:rsid w:val="00C0315E"/>
    <w:rsid w:val="00C03641"/>
    <w:rsid w:val="00C03AFB"/>
    <w:rsid w:val="00C03BE5"/>
    <w:rsid w:val="00C04280"/>
    <w:rsid w:val="00C04342"/>
    <w:rsid w:val="00C04439"/>
    <w:rsid w:val="00C0459E"/>
    <w:rsid w:val="00C04724"/>
    <w:rsid w:val="00C04B60"/>
    <w:rsid w:val="00C04D71"/>
    <w:rsid w:val="00C04E3C"/>
    <w:rsid w:val="00C05171"/>
    <w:rsid w:val="00C052FA"/>
    <w:rsid w:val="00C057CF"/>
    <w:rsid w:val="00C05C88"/>
    <w:rsid w:val="00C05DA5"/>
    <w:rsid w:val="00C05FC1"/>
    <w:rsid w:val="00C0602F"/>
    <w:rsid w:val="00C062AD"/>
    <w:rsid w:val="00C069AA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94C"/>
    <w:rsid w:val="00C10DB0"/>
    <w:rsid w:val="00C10EEA"/>
    <w:rsid w:val="00C11155"/>
    <w:rsid w:val="00C11543"/>
    <w:rsid w:val="00C1220C"/>
    <w:rsid w:val="00C12B86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C2"/>
    <w:rsid w:val="00C13ACE"/>
    <w:rsid w:val="00C13DD4"/>
    <w:rsid w:val="00C13E9E"/>
    <w:rsid w:val="00C14010"/>
    <w:rsid w:val="00C143AE"/>
    <w:rsid w:val="00C14519"/>
    <w:rsid w:val="00C1495C"/>
    <w:rsid w:val="00C149AF"/>
    <w:rsid w:val="00C1501E"/>
    <w:rsid w:val="00C15204"/>
    <w:rsid w:val="00C1549F"/>
    <w:rsid w:val="00C156FF"/>
    <w:rsid w:val="00C158B1"/>
    <w:rsid w:val="00C15C69"/>
    <w:rsid w:val="00C15D33"/>
    <w:rsid w:val="00C15F3C"/>
    <w:rsid w:val="00C16197"/>
    <w:rsid w:val="00C16459"/>
    <w:rsid w:val="00C1674D"/>
    <w:rsid w:val="00C16AF9"/>
    <w:rsid w:val="00C171E1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372"/>
    <w:rsid w:val="00C2178A"/>
    <w:rsid w:val="00C21AAD"/>
    <w:rsid w:val="00C221F1"/>
    <w:rsid w:val="00C228C2"/>
    <w:rsid w:val="00C230EE"/>
    <w:rsid w:val="00C2349F"/>
    <w:rsid w:val="00C234CD"/>
    <w:rsid w:val="00C234CF"/>
    <w:rsid w:val="00C2352F"/>
    <w:rsid w:val="00C23603"/>
    <w:rsid w:val="00C2367E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E78"/>
    <w:rsid w:val="00C251ED"/>
    <w:rsid w:val="00C253A5"/>
    <w:rsid w:val="00C25529"/>
    <w:rsid w:val="00C25594"/>
    <w:rsid w:val="00C2585A"/>
    <w:rsid w:val="00C25BE8"/>
    <w:rsid w:val="00C26082"/>
    <w:rsid w:val="00C2646E"/>
    <w:rsid w:val="00C26FB1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C"/>
    <w:rsid w:val="00C30776"/>
    <w:rsid w:val="00C30CD9"/>
    <w:rsid w:val="00C3112C"/>
    <w:rsid w:val="00C3160F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2B9"/>
    <w:rsid w:val="00C3330B"/>
    <w:rsid w:val="00C33450"/>
    <w:rsid w:val="00C334DA"/>
    <w:rsid w:val="00C33534"/>
    <w:rsid w:val="00C3380A"/>
    <w:rsid w:val="00C338CA"/>
    <w:rsid w:val="00C33D17"/>
    <w:rsid w:val="00C34151"/>
    <w:rsid w:val="00C3491C"/>
    <w:rsid w:val="00C34E1D"/>
    <w:rsid w:val="00C34ED5"/>
    <w:rsid w:val="00C34F7A"/>
    <w:rsid w:val="00C3544C"/>
    <w:rsid w:val="00C3573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BA"/>
    <w:rsid w:val="00C405C9"/>
    <w:rsid w:val="00C405DB"/>
    <w:rsid w:val="00C4067B"/>
    <w:rsid w:val="00C407B0"/>
    <w:rsid w:val="00C40969"/>
    <w:rsid w:val="00C40980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307B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F25"/>
    <w:rsid w:val="00C45F9B"/>
    <w:rsid w:val="00C46110"/>
    <w:rsid w:val="00C46139"/>
    <w:rsid w:val="00C461FE"/>
    <w:rsid w:val="00C46218"/>
    <w:rsid w:val="00C462AD"/>
    <w:rsid w:val="00C464F6"/>
    <w:rsid w:val="00C46ADA"/>
    <w:rsid w:val="00C46ADF"/>
    <w:rsid w:val="00C47580"/>
    <w:rsid w:val="00C47749"/>
    <w:rsid w:val="00C47893"/>
    <w:rsid w:val="00C47CB1"/>
    <w:rsid w:val="00C47DBC"/>
    <w:rsid w:val="00C501BC"/>
    <w:rsid w:val="00C511DF"/>
    <w:rsid w:val="00C514AF"/>
    <w:rsid w:val="00C51565"/>
    <w:rsid w:val="00C51977"/>
    <w:rsid w:val="00C51BE1"/>
    <w:rsid w:val="00C51DA9"/>
    <w:rsid w:val="00C51E6D"/>
    <w:rsid w:val="00C51FCA"/>
    <w:rsid w:val="00C5247A"/>
    <w:rsid w:val="00C52E1D"/>
    <w:rsid w:val="00C5392A"/>
    <w:rsid w:val="00C53B22"/>
    <w:rsid w:val="00C53C39"/>
    <w:rsid w:val="00C5471B"/>
    <w:rsid w:val="00C54975"/>
    <w:rsid w:val="00C54A16"/>
    <w:rsid w:val="00C54BB8"/>
    <w:rsid w:val="00C54CF2"/>
    <w:rsid w:val="00C54D68"/>
    <w:rsid w:val="00C55E16"/>
    <w:rsid w:val="00C55FBB"/>
    <w:rsid w:val="00C56974"/>
    <w:rsid w:val="00C5697F"/>
    <w:rsid w:val="00C56A8D"/>
    <w:rsid w:val="00C56B5D"/>
    <w:rsid w:val="00C56E02"/>
    <w:rsid w:val="00C56F77"/>
    <w:rsid w:val="00C57FA7"/>
    <w:rsid w:val="00C6002E"/>
    <w:rsid w:val="00C6027D"/>
    <w:rsid w:val="00C60327"/>
    <w:rsid w:val="00C6077A"/>
    <w:rsid w:val="00C6136F"/>
    <w:rsid w:val="00C6158E"/>
    <w:rsid w:val="00C61A73"/>
    <w:rsid w:val="00C61D08"/>
    <w:rsid w:val="00C61D54"/>
    <w:rsid w:val="00C62370"/>
    <w:rsid w:val="00C6240C"/>
    <w:rsid w:val="00C62498"/>
    <w:rsid w:val="00C62626"/>
    <w:rsid w:val="00C62960"/>
    <w:rsid w:val="00C629A1"/>
    <w:rsid w:val="00C629E6"/>
    <w:rsid w:val="00C62B5F"/>
    <w:rsid w:val="00C62DF4"/>
    <w:rsid w:val="00C62E1F"/>
    <w:rsid w:val="00C62F77"/>
    <w:rsid w:val="00C63554"/>
    <w:rsid w:val="00C635A3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149"/>
    <w:rsid w:val="00C65534"/>
    <w:rsid w:val="00C65941"/>
    <w:rsid w:val="00C65DDA"/>
    <w:rsid w:val="00C65E85"/>
    <w:rsid w:val="00C663A9"/>
    <w:rsid w:val="00C6703D"/>
    <w:rsid w:val="00C67182"/>
    <w:rsid w:val="00C6728D"/>
    <w:rsid w:val="00C674B1"/>
    <w:rsid w:val="00C705F6"/>
    <w:rsid w:val="00C708B2"/>
    <w:rsid w:val="00C7095C"/>
    <w:rsid w:val="00C70AF7"/>
    <w:rsid w:val="00C70F0E"/>
    <w:rsid w:val="00C7160F"/>
    <w:rsid w:val="00C71757"/>
    <w:rsid w:val="00C71B6D"/>
    <w:rsid w:val="00C71E99"/>
    <w:rsid w:val="00C71F89"/>
    <w:rsid w:val="00C71FA2"/>
    <w:rsid w:val="00C7202C"/>
    <w:rsid w:val="00C72547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BFF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A8"/>
    <w:rsid w:val="00C7631A"/>
    <w:rsid w:val="00C7641D"/>
    <w:rsid w:val="00C765C7"/>
    <w:rsid w:val="00C76611"/>
    <w:rsid w:val="00C76CEE"/>
    <w:rsid w:val="00C76E66"/>
    <w:rsid w:val="00C77075"/>
    <w:rsid w:val="00C77218"/>
    <w:rsid w:val="00C779EB"/>
    <w:rsid w:val="00C77CDC"/>
    <w:rsid w:val="00C77D9C"/>
    <w:rsid w:val="00C77F9C"/>
    <w:rsid w:val="00C8033F"/>
    <w:rsid w:val="00C805FA"/>
    <w:rsid w:val="00C807F1"/>
    <w:rsid w:val="00C80883"/>
    <w:rsid w:val="00C80AB3"/>
    <w:rsid w:val="00C80BDC"/>
    <w:rsid w:val="00C80CC1"/>
    <w:rsid w:val="00C80E6B"/>
    <w:rsid w:val="00C813B1"/>
    <w:rsid w:val="00C814DB"/>
    <w:rsid w:val="00C815DA"/>
    <w:rsid w:val="00C81708"/>
    <w:rsid w:val="00C81BD9"/>
    <w:rsid w:val="00C81C7C"/>
    <w:rsid w:val="00C81E71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403"/>
    <w:rsid w:val="00C84F37"/>
    <w:rsid w:val="00C850C8"/>
    <w:rsid w:val="00C8541E"/>
    <w:rsid w:val="00C854FE"/>
    <w:rsid w:val="00C855E5"/>
    <w:rsid w:val="00C858CC"/>
    <w:rsid w:val="00C85DCA"/>
    <w:rsid w:val="00C85E5F"/>
    <w:rsid w:val="00C8611F"/>
    <w:rsid w:val="00C8652E"/>
    <w:rsid w:val="00C86759"/>
    <w:rsid w:val="00C8696A"/>
    <w:rsid w:val="00C869D1"/>
    <w:rsid w:val="00C86EC6"/>
    <w:rsid w:val="00C874A9"/>
    <w:rsid w:val="00C876EC"/>
    <w:rsid w:val="00C8771F"/>
    <w:rsid w:val="00C87869"/>
    <w:rsid w:val="00C878A2"/>
    <w:rsid w:val="00C90A2F"/>
    <w:rsid w:val="00C90CFC"/>
    <w:rsid w:val="00C90D3A"/>
    <w:rsid w:val="00C90F7C"/>
    <w:rsid w:val="00C91365"/>
    <w:rsid w:val="00C917F4"/>
    <w:rsid w:val="00C91A42"/>
    <w:rsid w:val="00C91D07"/>
    <w:rsid w:val="00C9239C"/>
    <w:rsid w:val="00C927BF"/>
    <w:rsid w:val="00C92B91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B35"/>
    <w:rsid w:val="00C94ECA"/>
    <w:rsid w:val="00C951DB"/>
    <w:rsid w:val="00C95205"/>
    <w:rsid w:val="00C95837"/>
    <w:rsid w:val="00C95F27"/>
    <w:rsid w:val="00C964AE"/>
    <w:rsid w:val="00C9666E"/>
    <w:rsid w:val="00C96895"/>
    <w:rsid w:val="00C96985"/>
    <w:rsid w:val="00C96BE9"/>
    <w:rsid w:val="00C9726C"/>
    <w:rsid w:val="00C972B0"/>
    <w:rsid w:val="00C975A2"/>
    <w:rsid w:val="00C97ADA"/>
    <w:rsid w:val="00C97C86"/>
    <w:rsid w:val="00C97EA8"/>
    <w:rsid w:val="00C97EC4"/>
    <w:rsid w:val="00CA0131"/>
    <w:rsid w:val="00CA0516"/>
    <w:rsid w:val="00CA1479"/>
    <w:rsid w:val="00CA1880"/>
    <w:rsid w:val="00CA1D51"/>
    <w:rsid w:val="00CA2350"/>
    <w:rsid w:val="00CA2374"/>
    <w:rsid w:val="00CA2677"/>
    <w:rsid w:val="00CA288F"/>
    <w:rsid w:val="00CA29A1"/>
    <w:rsid w:val="00CA3153"/>
    <w:rsid w:val="00CA31AD"/>
    <w:rsid w:val="00CA3665"/>
    <w:rsid w:val="00CA3D2F"/>
    <w:rsid w:val="00CA41AC"/>
    <w:rsid w:val="00CA41C7"/>
    <w:rsid w:val="00CA4202"/>
    <w:rsid w:val="00CA44D5"/>
    <w:rsid w:val="00CA4CE1"/>
    <w:rsid w:val="00CA4D94"/>
    <w:rsid w:val="00CA515F"/>
    <w:rsid w:val="00CA5471"/>
    <w:rsid w:val="00CA55CA"/>
    <w:rsid w:val="00CA59AD"/>
    <w:rsid w:val="00CA618D"/>
    <w:rsid w:val="00CA6219"/>
    <w:rsid w:val="00CA6398"/>
    <w:rsid w:val="00CA65C4"/>
    <w:rsid w:val="00CA675C"/>
    <w:rsid w:val="00CA6776"/>
    <w:rsid w:val="00CA678E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134A"/>
    <w:rsid w:val="00CB1C8B"/>
    <w:rsid w:val="00CB28E9"/>
    <w:rsid w:val="00CB2CB0"/>
    <w:rsid w:val="00CB30C8"/>
    <w:rsid w:val="00CB31E3"/>
    <w:rsid w:val="00CB3240"/>
    <w:rsid w:val="00CB346C"/>
    <w:rsid w:val="00CB34B7"/>
    <w:rsid w:val="00CB387A"/>
    <w:rsid w:val="00CB3EE7"/>
    <w:rsid w:val="00CB4196"/>
    <w:rsid w:val="00CB42ED"/>
    <w:rsid w:val="00CB43DA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DAC"/>
    <w:rsid w:val="00CB70C5"/>
    <w:rsid w:val="00CB71B4"/>
    <w:rsid w:val="00CB72E1"/>
    <w:rsid w:val="00CB7414"/>
    <w:rsid w:val="00CB7479"/>
    <w:rsid w:val="00CB7610"/>
    <w:rsid w:val="00CB7CC4"/>
    <w:rsid w:val="00CC027F"/>
    <w:rsid w:val="00CC03F3"/>
    <w:rsid w:val="00CC0731"/>
    <w:rsid w:val="00CC0976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DC5"/>
    <w:rsid w:val="00CC2E01"/>
    <w:rsid w:val="00CC32A8"/>
    <w:rsid w:val="00CC3302"/>
    <w:rsid w:val="00CC3920"/>
    <w:rsid w:val="00CC3BA3"/>
    <w:rsid w:val="00CC3C75"/>
    <w:rsid w:val="00CC3FFB"/>
    <w:rsid w:val="00CC43EA"/>
    <w:rsid w:val="00CC4495"/>
    <w:rsid w:val="00CC45EF"/>
    <w:rsid w:val="00CC4D62"/>
    <w:rsid w:val="00CC4DB2"/>
    <w:rsid w:val="00CC4F30"/>
    <w:rsid w:val="00CC5013"/>
    <w:rsid w:val="00CC55AD"/>
    <w:rsid w:val="00CC5757"/>
    <w:rsid w:val="00CC58E7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18"/>
    <w:rsid w:val="00CC7D32"/>
    <w:rsid w:val="00CC7FF8"/>
    <w:rsid w:val="00CD01F9"/>
    <w:rsid w:val="00CD0327"/>
    <w:rsid w:val="00CD073A"/>
    <w:rsid w:val="00CD08AC"/>
    <w:rsid w:val="00CD0FD9"/>
    <w:rsid w:val="00CD11F6"/>
    <w:rsid w:val="00CD16B5"/>
    <w:rsid w:val="00CD1D03"/>
    <w:rsid w:val="00CD1DDE"/>
    <w:rsid w:val="00CD1EF6"/>
    <w:rsid w:val="00CD2151"/>
    <w:rsid w:val="00CD222C"/>
    <w:rsid w:val="00CD241C"/>
    <w:rsid w:val="00CD2462"/>
    <w:rsid w:val="00CD27C8"/>
    <w:rsid w:val="00CD288E"/>
    <w:rsid w:val="00CD29A0"/>
    <w:rsid w:val="00CD30F9"/>
    <w:rsid w:val="00CD3692"/>
    <w:rsid w:val="00CD3F7B"/>
    <w:rsid w:val="00CD429D"/>
    <w:rsid w:val="00CD47EF"/>
    <w:rsid w:val="00CD505F"/>
    <w:rsid w:val="00CD52D8"/>
    <w:rsid w:val="00CD52E8"/>
    <w:rsid w:val="00CD52F4"/>
    <w:rsid w:val="00CD55E7"/>
    <w:rsid w:val="00CD5A82"/>
    <w:rsid w:val="00CD5D4F"/>
    <w:rsid w:val="00CD5E32"/>
    <w:rsid w:val="00CD6125"/>
    <w:rsid w:val="00CD65B4"/>
    <w:rsid w:val="00CD65B7"/>
    <w:rsid w:val="00CD69AF"/>
    <w:rsid w:val="00CD6A1E"/>
    <w:rsid w:val="00CD6DB8"/>
    <w:rsid w:val="00CD6F33"/>
    <w:rsid w:val="00CD6F4B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98D"/>
    <w:rsid w:val="00CE1A22"/>
    <w:rsid w:val="00CE209E"/>
    <w:rsid w:val="00CE260A"/>
    <w:rsid w:val="00CE28E0"/>
    <w:rsid w:val="00CE3023"/>
    <w:rsid w:val="00CE3236"/>
    <w:rsid w:val="00CE3425"/>
    <w:rsid w:val="00CE34C9"/>
    <w:rsid w:val="00CE3A6F"/>
    <w:rsid w:val="00CE3D28"/>
    <w:rsid w:val="00CE3D5C"/>
    <w:rsid w:val="00CE3D67"/>
    <w:rsid w:val="00CE3F9D"/>
    <w:rsid w:val="00CE41AB"/>
    <w:rsid w:val="00CE4394"/>
    <w:rsid w:val="00CE4BCF"/>
    <w:rsid w:val="00CE4D74"/>
    <w:rsid w:val="00CE4DCB"/>
    <w:rsid w:val="00CE5196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238"/>
    <w:rsid w:val="00CE72A4"/>
    <w:rsid w:val="00CE78D9"/>
    <w:rsid w:val="00CF01D6"/>
    <w:rsid w:val="00CF02DB"/>
    <w:rsid w:val="00CF0680"/>
    <w:rsid w:val="00CF0DF9"/>
    <w:rsid w:val="00CF0F92"/>
    <w:rsid w:val="00CF0FB3"/>
    <w:rsid w:val="00CF187D"/>
    <w:rsid w:val="00CF1AE6"/>
    <w:rsid w:val="00CF224F"/>
    <w:rsid w:val="00CF28EA"/>
    <w:rsid w:val="00CF2B23"/>
    <w:rsid w:val="00CF2DA8"/>
    <w:rsid w:val="00CF3078"/>
    <w:rsid w:val="00CF3141"/>
    <w:rsid w:val="00CF3714"/>
    <w:rsid w:val="00CF37D0"/>
    <w:rsid w:val="00CF40EF"/>
    <w:rsid w:val="00CF41A1"/>
    <w:rsid w:val="00CF45E2"/>
    <w:rsid w:val="00CF47BC"/>
    <w:rsid w:val="00CF4B00"/>
    <w:rsid w:val="00CF55D3"/>
    <w:rsid w:val="00CF5DA4"/>
    <w:rsid w:val="00CF5E65"/>
    <w:rsid w:val="00CF656D"/>
    <w:rsid w:val="00CF6A2E"/>
    <w:rsid w:val="00CF7547"/>
    <w:rsid w:val="00CF7996"/>
    <w:rsid w:val="00D0052E"/>
    <w:rsid w:val="00D00EBD"/>
    <w:rsid w:val="00D00F58"/>
    <w:rsid w:val="00D00F6F"/>
    <w:rsid w:val="00D010D1"/>
    <w:rsid w:val="00D0111D"/>
    <w:rsid w:val="00D0200C"/>
    <w:rsid w:val="00D0257D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3C1"/>
    <w:rsid w:val="00D06573"/>
    <w:rsid w:val="00D06782"/>
    <w:rsid w:val="00D06BBC"/>
    <w:rsid w:val="00D07204"/>
    <w:rsid w:val="00D07392"/>
    <w:rsid w:val="00D073BE"/>
    <w:rsid w:val="00D0752F"/>
    <w:rsid w:val="00D07580"/>
    <w:rsid w:val="00D0773B"/>
    <w:rsid w:val="00D07A1E"/>
    <w:rsid w:val="00D07CA7"/>
    <w:rsid w:val="00D101F5"/>
    <w:rsid w:val="00D10838"/>
    <w:rsid w:val="00D1099F"/>
    <w:rsid w:val="00D11055"/>
    <w:rsid w:val="00D110DF"/>
    <w:rsid w:val="00D110F3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82A"/>
    <w:rsid w:val="00D14A3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20"/>
    <w:rsid w:val="00D1625C"/>
    <w:rsid w:val="00D16267"/>
    <w:rsid w:val="00D165FF"/>
    <w:rsid w:val="00D16ED1"/>
    <w:rsid w:val="00D17328"/>
    <w:rsid w:val="00D174EE"/>
    <w:rsid w:val="00D177DF"/>
    <w:rsid w:val="00D17D85"/>
    <w:rsid w:val="00D17EB2"/>
    <w:rsid w:val="00D2009A"/>
    <w:rsid w:val="00D2049D"/>
    <w:rsid w:val="00D20544"/>
    <w:rsid w:val="00D207C9"/>
    <w:rsid w:val="00D20D44"/>
    <w:rsid w:val="00D2134C"/>
    <w:rsid w:val="00D21636"/>
    <w:rsid w:val="00D2178A"/>
    <w:rsid w:val="00D21BAF"/>
    <w:rsid w:val="00D21F59"/>
    <w:rsid w:val="00D224BF"/>
    <w:rsid w:val="00D229BF"/>
    <w:rsid w:val="00D22DDC"/>
    <w:rsid w:val="00D22EB3"/>
    <w:rsid w:val="00D2312B"/>
    <w:rsid w:val="00D23212"/>
    <w:rsid w:val="00D23331"/>
    <w:rsid w:val="00D2348A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57FD"/>
    <w:rsid w:val="00D25F04"/>
    <w:rsid w:val="00D26345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B03"/>
    <w:rsid w:val="00D32BCD"/>
    <w:rsid w:val="00D332B7"/>
    <w:rsid w:val="00D33750"/>
    <w:rsid w:val="00D339FE"/>
    <w:rsid w:val="00D33AC5"/>
    <w:rsid w:val="00D33C9A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285"/>
    <w:rsid w:val="00D35964"/>
    <w:rsid w:val="00D35C38"/>
    <w:rsid w:val="00D35E7E"/>
    <w:rsid w:val="00D36001"/>
    <w:rsid w:val="00D36367"/>
    <w:rsid w:val="00D36A90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1E3"/>
    <w:rsid w:val="00D41430"/>
    <w:rsid w:val="00D41813"/>
    <w:rsid w:val="00D41923"/>
    <w:rsid w:val="00D428F4"/>
    <w:rsid w:val="00D42D1B"/>
    <w:rsid w:val="00D431A5"/>
    <w:rsid w:val="00D43BEE"/>
    <w:rsid w:val="00D43C7E"/>
    <w:rsid w:val="00D43CCD"/>
    <w:rsid w:val="00D43F0A"/>
    <w:rsid w:val="00D43F88"/>
    <w:rsid w:val="00D442C3"/>
    <w:rsid w:val="00D4441B"/>
    <w:rsid w:val="00D4490F"/>
    <w:rsid w:val="00D44964"/>
    <w:rsid w:val="00D44A7F"/>
    <w:rsid w:val="00D44A96"/>
    <w:rsid w:val="00D44DA8"/>
    <w:rsid w:val="00D44E00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2D2"/>
    <w:rsid w:val="00D506FF"/>
    <w:rsid w:val="00D50941"/>
    <w:rsid w:val="00D50A30"/>
    <w:rsid w:val="00D50E4F"/>
    <w:rsid w:val="00D517B8"/>
    <w:rsid w:val="00D51A11"/>
    <w:rsid w:val="00D52508"/>
    <w:rsid w:val="00D52A58"/>
    <w:rsid w:val="00D52AED"/>
    <w:rsid w:val="00D52E41"/>
    <w:rsid w:val="00D53192"/>
    <w:rsid w:val="00D536EB"/>
    <w:rsid w:val="00D539FC"/>
    <w:rsid w:val="00D53A60"/>
    <w:rsid w:val="00D53FC4"/>
    <w:rsid w:val="00D543E7"/>
    <w:rsid w:val="00D544B3"/>
    <w:rsid w:val="00D5451F"/>
    <w:rsid w:val="00D5494B"/>
    <w:rsid w:val="00D54C20"/>
    <w:rsid w:val="00D54DFC"/>
    <w:rsid w:val="00D55081"/>
    <w:rsid w:val="00D55985"/>
    <w:rsid w:val="00D55BF7"/>
    <w:rsid w:val="00D5662B"/>
    <w:rsid w:val="00D56719"/>
    <w:rsid w:val="00D568B7"/>
    <w:rsid w:val="00D56908"/>
    <w:rsid w:val="00D56B15"/>
    <w:rsid w:val="00D56BAA"/>
    <w:rsid w:val="00D56C99"/>
    <w:rsid w:val="00D570CC"/>
    <w:rsid w:val="00D5719D"/>
    <w:rsid w:val="00D57880"/>
    <w:rsid w:val="00D57D0C"/>
    <w:rsid w:val="00D57D3F"/>
    <w:rsid w:val="00D600D0"/>
    <w:rsid w:val="00D60504"/>
    <w:rsid w:val="00D607C8"/>
    <w:rsid w:val="00D60E92"/>
    <w:rsid w:val="00D61152"/>
    <w:rsid w:val="00D61751"/>
    <w:rsid w:val="00D61867"/>
    <w:rsid w:val="00D61D3C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8FA"/>
    <w:rsid w:val="00D64956"/>
    <w:rsid w:val="00D64ACF"/>
    <w:rsid w:val="00D64F51"/>
    <w:rsid w:val="00D65C30"/>
    <w:rsid w:val="00D65DD1"/>
    <w:rsid w:val="00D662C5"/>
    <w:rsid w:val="00D66603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125E"/>
    <w:rsid w:val="00D713E5"/>
    <w:rsid w:val="00D715AB"/>
    <w:rsid w:val="00D71748"/>
    <w:rsid w:val="00D718AA"/>
    <w:rsid w:val="00D7205E"/>
    <w:rsid w:val="00D720E9"/>
    <w:rsid w:val="00D72142"/>
    <w:rsid w:val="00D72609"/>
    <w:rsid w:val="00D72F59"/>
    <w:rsid w:val="00D72F95"/>
    <w:rsid w:val="00D7359B"/>
    <w:rsid w:val="00D7362A"/>
    <w:rsid w:val="00D73A5E"/>
    <w:rsid w:val="00D73CB4"/>
    <w:rsid w:val="00D74108"/>
    <w:rsid w:val="00D7427A"/>
    <w:rsid w:val="00D745CE"/>
    <w:rsid w:val="00D7464D"/>
    <w:rsid w:val="00D74722"/>
    <w:rsid w:val="00D74955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B98"/>
    <w:rsid w:val="00D76C89"/>
    <w:rsid w:val="00D76D40"/>
    <w:rsid w:val="00D76FC5"/>
    <w:rsid w:val="00D774B9"/>
    <w:rsid w:val="00D77925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20A7"/>
    <w:rsid w:val="00D8214C"/>
    <w:rsid w:val="00D822C6"/>
    <w:rsid w:val="00D82579"/>
    <w:rsid w:val="00D826AB"/>
    <w:rsid w:val="00D828DD"/>
    <w:rsid w:val="00D82E28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5B8"/>
    <w:rsid w:val="00D846C2"/>
    <w:rsid w:val="00D84DE2"/>
    <w:rsid w:val="00D84E09"/>
    <w:rsid w:val="00D84F7F"/>
    <w:rsid w:val="00D85041"/>
    <w:rsid w:val="00D8508F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90017"/>
    <w:rsid w:val="00D901CF"/>
    <w:rsid w:val="00D90284"/>
    <w:rsid w:val="00D9063F"/>
    <w:rsid w:val="00D90B8F"/>
    <w:rsid w:val="00D90BEB"/>
    <w:rsid w:val="00D90D90"/>
    <w:rsid w:val="00D910C6"/>
    <w:rsid w:val="00D91375"/>
    <w:rsid w:val="00D913CF"/>
    <w:rsid w:val="00D91449"/>
    <w:rsid w:val="00D91726"/>
    <w:rsid w:val="00D918FE"/>
    <w:rsid w:val="00D92060"/>
    <w:rsid w:val="00D92522"/>
    <w:rsid w:val="00D929EB"/>
    <w:rsid w:val="00D93ABD"/>
    <w:rsid w:val="00D93BDB"/>
    <w:rsid w:val="00D93E21"/>
    <w:rsid w:val="00D93F27"/>
    <w:rsid w:val="00D94099"/>
    <w:rsid w:val="00D9428B"/>
    <w:rsid w:val="00D94557"/>
    <w:rsid w:val="00D9471C"/>
    <w:rsid w:val="00D94833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68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3FF"/>
    <w:rsid w:val="00DA35BA"/>
    <w:rsid w:val="00DA3CC2"/>
    <w:rsid w:val="00DA3FB2"/>
    <w:rsid w:val="00DA40D2"/>
    <w:rsid w:val="00DA4226"/>
    <w:rsid w:val="00DA42E3"/>
    <w:rsid w:val="00DA4367"/>
    <w:rsid w:val="00DA4613"/>
    <w:rsid w:val="00DA4695"/>
    <w:rsid w:val="00DA4985"/>
    <w:rsid w:val="00DA4E7B"/>
    <w:rsid w:val="00DA5137"/>
    <w:rsid w:val="00DA526F"/>
    <w:rsid w:val="00DA595A"/>
    <w:rsid w:val="00DA5B70"/>
    <w:rsid w:val="00DA63C3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E22"/>
    <w:rsid w:val="00DA7F56"/>
    <w:rsid w:val="00DB044A"/>
    <w:rsid w:val="00DB07D7"/>
    <w:rsid w:val="00DB098E"/>
    <w:rsid w:val="00DB0B38"/>
    <w:rsid w:val="00DB0EF1"/>
    <w:rsid w:val="00DB1D32"/>
    <w:rsid w:val="00DB25D4"/>
    <w:rsid w:val="00DB268E"/>
    <w:rsid w:val="00DB28DE"/>
    <w:rsid w:val="00DB2F07"/>
    <w:rsid w:val="00DB31A6"/>
    <w:rsid w:val="00DB366A"/>
    <w:rsid w:val="00DB382F"/>
    <w:rsid w:val="00DB3AE3"/>
    <w:rsid w:val="00DB404A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151"/>
    <w:rsid w:val="00DB556B"/>
    <w:rsid w:val="00DB59D5"/>
    <w:rsid w:val="00DB5A36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0B80"/>
    <w:rsid w:val="00DC1233"/>
    <w:rsid w:val="00DC1328"/>
    <w:rsid w:val="00DC1600"/>
    <w:rsid w:val="00DC18C8"/>
    <w:rsid w:val="00DC1D94"/>
    <w:rsid w:val="00DC1E82"/>
    <w:rsid w:val="00DC1F1F"/>
    <w:rsid w:val="00DC1F88"/>
    <w:rsid w:val="00DC2B06"/>
    <w:rsid w:val="00DC2E0B"/>
    <w:rsid w:val="00DC3031"/>
    <w:rsid w:val="00DC3100"/>
    <w:rsid w:val="00DC35DC"/>
    <w:rsid w:val="00DC3708"/>
    <w:rsid w:val="00DC3CA0"/>
    <w:rsid w:val="00DC4A00"/>
    <w:rsid w:val="00DC5663"/>
    <w:rsid w:val="00DC5854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B67"/>
    <w:rsid w:val="00DD101E"/>
    <w:rsid w:val="00DD1810"/>
    <w:rsid w:val="00DD1843"/>
    <w:rsid w:val="00DD21DE"/>
    <w:rsid w:val="00DD238F"/>
    <w:rsid w:val="00DD240E"/>
    <w:rsid w:val="00DD2533"/>
    <w:rsid w:val="00DD2A89"/>
    <w:rsid w:val="00DD3D5B"/>
    <w:rsid w:val="00DD4459"/>
    <w:rsid w:val="00DD449B"/>
    <w:rsid w:val="00DD4565"/>
    <w:rsid w:val="00DD4756"/>
    <w:rsid w:val="00DD4B8F"/>
    <w:rsid w:val="00DD4BE6"/>
    <w:rsid w:val="00DD4D2F"/>
    <w:rsid w:val="00DD51D1"/>
    <w:rsid w:val="00DD5E02"/>
    <w:rsid w:val="00DD5E4F"/>
    <w:rsid w:val="00DD6806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0CA"/>
    <w:rsid w:val="00DE3651"/>
    <w:rsid w:val="00DE368A"/>
    <w:rsid w:val="00DE38F1"/>
    <w:rsid w:val="00DE3954"/>
    <w:rsid w:val="00DE3C48"/>
    <w:rsid w:val="00DE3C7D"/>
    <w:rsid w:val="00DE4017"/>
    <w:rsid w:val="00DE41BA"/>
    <w:rsid w:val="00DE41F8"/>
    <w:rsid w:val="00DE461A"/>
    <w:rsid w:val="00DE4C07"/>
    <w:rsid w:val="00DE4C81"/>
    <w:rsid w:val="00DE4D8B"/>
    <w:rsid w:val="00DE511C"/>
    <w:rsid w:val="00DE532C"/>
    <w:rsid w:val="00DE554D"/>
    <w:rsid w:val="00DE5E74"/>
    <w:rsid w:val="00DE60B4"/>
    <w:rsid w:val="00DE6375"/>
    <w:rsid w:val="00DE6414"/>
    <w:rsid w:val="00DE6BC4"/>
    <w:rsid w:val="00DE7044"/>
    <w:rsid w:val="00DE7B14"/>
    <w:rsid w:val="00DE7D21"/>
    <w:rsid w:val="00DF0114"/>
    <w:rsid w:val="00DF0C11"/>
    <w:rsid w:val="00DF0DE0"/>
    <w:rsid w:val="00DF0E46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7BA"/>
    <w:rsid w:val="00DF3849"/>
    <w:rsid w:val="00DF38B2"/>
    <w:rsid w:val="00DF4311"/>
    <w:rsid w:val="00DF438E"/>
    <w:rsid w:val="00DF4675"/>
    <w:rsid w:val="00DF4B39"/>
    <w:rsid w:val="00DF4ECE"/>
    <w:rsid w:val="00DF4F2E"/>
    <w:rsid w:val="00DF55E2"/>
    <w:rsid w:val="00DF5DA1"/>
    <w:rsid w:val="00DF5F45"/>
    <w:rsid w:val="00DF67E9"/>
    <w:rsid w:val="00DF6A59"/>
    <w:rsid w:val="00DF6F5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1AE"/>
    <w:rsid w:val="00E02523"/>
    <w:rsid w:val="00E02A46"/>
    <w:rsid w:val="00E02C69"/>
    <w:rsid w:val="00E02D48"/>
    <w:rsid w:val="00E02D98"/>
    <w:rsid w:val="00E02E86"/>
    <w:rsid w:val="00E030DB"/>
    <w:rsid w:val="00E03247"/>
    <w:rsid w:val="00E036F5"/>
    <w:rsid w:val="00E03746"/>
    <w:rsid w:val="00E0374F"/>
    <w:rsid w:val="00E03D28"/>
    <w:rsid w:val="00E03E47"/>
    <w:rsid w:val="00E042D2"/>
    <w:rsid w:val="00E04698"/>
    <w:rsid w:val="00E049A7"/>
    <w:rsid w:val="00E04A04"/>
    <w:rsid w:val="00E04B08"/>
    <w:rsid w:val="00E04E3F"/>
    <w:rsid w:val="00E0549C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6B9"/>
    <w:rsid w:val="00E0770F"/>
    <w:rsid w:val="00E0773C"/>
    <w:rsid w:val="00E0779A"/>
    <w:rsid w:val="00E077E2"/>
    <w:rsid w:val="00E078AC"/>
    <w:rsid w:val="00E07958"/>
    <w:rsid w:val="00E07A44"/>
    <w:rsid w:val="00E07D80"/>
    <w:rsid w:val="00E07DA4"/>
    <w:rsid w:val="00E10484"/>
    <w:rsid w:val="00E1075D"/>
    <w:rsid w:val="00E10915"/>
    <w:rsid w:val="00E10A80"/>
    <w:rsid w:val="00E10B06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50DB"/>
    <w:rsid w:val="00E151D7"/>
    <w:rsid w:val="00E15258"/>
    <w:rsid w:val="00E152B7"/>
    <w:rsid w:val="00E15539"/>
    <w:rsid w:val="00E1579A"/>
    <w:rsid w:val="00E15878"/>
    <w:rsid w:val="00E15B56"/>
    <w:rsid w:val="00E1621D"/>
    <w:rsid w:val="00E164AC"/>
    <w:rsid w:val="00E16606"/>
    <w:rsid w:val="00E1661C"/>
    <w:rsid w:val="00E16ABD"/>
    <w:rsid w:val="00E16E00"/>
    <w:rsid w:val="00E16E30"/>
    <w:rsid w:val="00E16F47"/>
    <w:rsid w:val="00E16FAB"/>
    <w:rsid w:val="00E17034"/>
    <w:rsid w:val="00E177A7"/>
    <w:rsid w:val="00E1784E"/>
    <w:rsid w:val="00E20198"/>
    <w:rsid w:val="00E205CC"/>
    <w:rsid w:val="00E21455"/>
    <w:rsid w:val="00E2180E"/>
    <w:rsid w:val="00E21E20"/>
    <w:rsid w:val="00E2242A"/>
    <w:rsid w:val="00E228CF"/>
    <w:rsid w:val="00E22BF9"/>
    <w:rsid w:val="00E23385"/>
    <w:rsid w:val="00E23484"/>
    <w:rsid w:val="00E234AC"/>
    <w:rsid w:val="00E238DD"/>
    <w:rsid w:val="00E23A4A"/>
    <w:rsid w:val="00E23C6C"/>
    <w:rsid w:val="00E24574"/>
    <w:rsid w:val="00E248BE"/>
    <w:rsid w:val="00E24F66"/>
    <w:rsid w:val="00E24FC0"/>
    <w:rsid w:val="00E25D05"/>
    <w:rsid w:val="00E25DFD"/>
    <w:rsid w:val="00E25E31"/>
    <w:rsid w:val="00E260E2"/>
    <w:rsid w:val="00E26202"/>
    <w:rsid w:val="00E264DD"/>
    <w:rsid w:val="00E26758"/>
    <w:rsid w:val="00E26EEE"/>
    <w:rsid w:val="00E27150"/>
    <w:rsid w:val="00E27294"/>
    <w:rsid w:val="00E27541"/>
    <w:rsid w:val="00E279C5"/>
    <w:rsid w:val="00E27EAD"/>
    <w:rsid w:val="00E3001D"/>
    <w:rsid w:val="00E3072E"/>
    <w:rsid w:val="00E30746"/>
    <w:rsid w:val="00E3085E"/>
    <w:rsid w:val="00E3110C"/>
    <w:rsid w:val="00E316E4"/>
    <w:rsid w:val="00E3193A"/>
    <w:rsid w:val="00E31D16"/>
    <w:rsid w:val="00E3234F"/>
    <w:rsid w:val="00E3240E"/>
    <w:rsid w:val="00E3267A"/>
    <w:rsid w:val="00E333CA"/>
    <w:rsid w:val="00E33412"/>
    <w:rsid w:val="00E334A8"/>
    <w:rsid w:val="00E3357F"/>
    <w:rsid w:val="00E335A4"/>
    <w:rsid w:val="00E33625"/>
    <w:rsid w:val="00E33649"/>
    <w:rsid w:val="00E336F8"/>
    <w:rsid w:val="00E337A8"/>
    <w:rsid w:val="00E33BA8"/>
    <w:rsid w:val="00E33D01"/>
    <w:rsid w:val="00E33EBE"/>
    <w:rsid w:val="00E3409F"/>
    <w:rsid w:val="00E34364"/>
    <w:rsid w:val="00E3447D"/>
    <w:rsid w:val="00E3474E"/>
    <w:rsid w:val="00E347A3"/>
    <w:rsid w:val="00E347FC"/>
    <w:rsid w:val="00E34995"/>
    <w:rsid w:val="00E34A43"/>
    <w:rsid w:val="00E34AB4"/>
    <w:rsid w:val="00E35717"/>
    <w:rsid w:val="00E35740"/>
    <w:rsid w:val="00E3595A"/>
    <w:rsid w:val="00E35CD7"/>
    <w:rsid w:val="00E361DF"/>
    <w:rsid w:val="00E362D6"/>
    <w:rsid w:val="00E36408"/>
    <w:rsid w:val="00E36599"/>
    <w:rsid w:val="00E36825"/>
    <w:rsid w:val="00E36ED9"/>
    <w:rsid w:val="00E37686"/>
    <w:rsid w:val="00E37B2E"/>
    <w:rsid w:val="00E37C59"/>
    <w:rsid w:val="00E37CE1"/>
    <w:rsid w:val="00E37DA0"/>
    <w:rsid w:val="00E40152"/>
    <w:rsid w:val="00E407CE"/>
    <w:rsid w:val="00E40A6E"/>
    <w:rsid w:val="00E40EBE"/>
    <w:rsid w:val="00E4112A"/>
    <w:rsid w:val="00E4116B"/>
    <w:rsid w:val="00E4121B"/>
    <w:rsid w:val="00E41279"/>
    <w:rsid w:val="00E413B0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76D"/>
    <w:rsid w:val="00E455DF"/>
    <w:rsid w:val="00E45D21"/>
    <w:rsid w:val="00E45D74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260"/>
    <w:rsid w:val="00E5256F"/>
    <w:rsid w:val="00E52852"/>
    <w:rsid w:val="00E52A1B"/>
    <w:rsid w:val="00E52BF0"/>
    <w:rsid w:val="00E52D9C"/>
    <w:rsid w:val="00E52F59"/>
    <w:rsid w:val="00E530DB"/>
    <w:rsid w:val="00E53693"/>
    <w:rsid w:val="00E536BE"/>
    <w:rsid w:val="00E53844"/>
    <w:rsid w:val="00E53963"/>
    <w:rsid w:val="00E53B1E"/>
    <w:rsid w:val="00E53C6D"/>
    <w:rsid w:val="00E53DF0"/>
    <w:rsid w:val="00E55053"/>
    <w:rsid w:val="00E55055"/>
    <w:rsid w:val="00E5522E"/>
    <w:rsid w:val="00E5561D"/>
    <w:rsid w:val="00E55949"/>
    <w:rsid w:val="00E55C16"/>
    <w:rsid w:val="00E55E97"/>
    <w:rsid w:val="00E56005"/>
    <w:rsid w:val="00E56E86"/>
    <w:rsid w:val="00E56F94"/>
    <w:rsid w:val="00E5705B"/>
    <w:rsid w:val="00E5713C"/>
    <w:rsid w:val="00E571D7"/>
    <w:rsid w:val="00E57A0A"/>
    <w:rsid w:val="00E57A73"/>
    <w:rsid w:val="00E57AFE"/>
    <w:rsid w:val="00E57E33"/>
    <w:rsid w:val="00E57FC5"/>
    <w:rsid w:val="00E60296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2A8E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4C5"/>
    <w:rsid w:val="00E67163"/>
    <w:rsid w:val="00E67195"/>
    <w:rsid w:val="00E6722B"/>
    <w:rsid w:val="00E6763B"/>
    <w:rsid w:val="00E67696"/>
    <w:rsid w:val="00E67A6E"/>
    <w:rsid w:val="00E67CFA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62"/>
    <w:rsid w:val="00E70DE7"/>
    <w:rsid w:val="00E70EF1"/>
    <w:rsid w:val="00E711EF"/>
    <w:rsid w:val="00E71406"/>
    <w:rsid w:val="00E71421"/>
    <w:rsid w:val="00E7164F"/>
    <w:rsid w:val="00E719BB"/>
    <w:rsid w:val="00E71A04"/>
    <w:rsid w:val="00E71C83"/>
    <w:rsid w:val="00E71C87"/>
    <w:rsid w:val="00E71EAB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76C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7B1"/>
    <w:rsid w:val="00E75CC8"/>
    <w:rsid w:val="00E75E99"/>
    <w:rsid w:val="00E76259"/>
    <w:rsid w:val="00E764E7"/>
    <w:rsid w:val="00E768F3"/>
    <w:rsid w:val="00E76D9E"/>
    <w:rsid w:val="00E76E52"/>
    <w:rsid w:val="00E770A6"/>
    <w:rsid w:val="00E770DA"/>
    <w:rsid w:val="00E774D6"/>
    <w:rsid w:val="00E77A1C"/>
    <w:rsid w:val="00E80CE5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E6"/>
    <w:rsid w:val="00E8319C"/>
    <w:rsid w:val="00E8320D"/>
    <w:rsid w:val="00E83251"/>
    <w:rsid w:val="00E834EA"/>
    <w:rsid w:val="00E83740"/>
    <w:rsid w:val="00E83EA9"/>
    <w:rsid w:val="00E83FD1"/>
    <w:rsid w:val="00E84053"/>
    <w:rsid w:val="00E84507"/>
    <w:rsid w:val="00E8455D"/>
    <w:rsid w:val="00E8460B"/>
    <w:rsid w:val="00E848DC"/>
    <w:rsid w:val="00E84BA5"/>
    <w:rsid w:val="00E84FEE"/>
    <w:rsid w:val="00E858CE"/>
    <w:rsid w:val="00E85FB6"/>
    <w:rsid w:val="00E865BB"/>
    <w:rsid w:val="00E8669B"/>
    <w:rsid w:val="00E86746"/>
    <w:rsid w:val="00E86780"/>
    <w:rsid w:val="00E867BA"/>
    <w:rsid w:val="00E8693F"/>
    <w:rsid w:val="00E86BDC"/>
    <w:rsid w:val="00E86C31"/>
    <w:rsid w:val="00E86D54"/>
    <w:rsid w:val="00E86EEF"/>
    <w:rsid w:val="00E8724F"/>
    <w:rsid w:val="00E873CF"/>
    <w:rsid w:val="00E873FF"/>
    <w:rsid w:val="00E87741"/>
    <w:rsid w:val="00E87772"/>
    <w:rsid w:val="00E878CC"/>
    <w:rsid w:val="00E87949"/>
    <w:rsid w:val="00E87C9D"/>
    <w:rsid w:val="00E87CFC"/>
    <w:rsid w:val="00E87FF5"/>
    <w:rsid w:val="00E87FF7"/>
    <w:rsid w:val="00E900EB"/>
    <w:rsid w:val="00E9012B"/>
    <w:rsid w:val="00E90A49"/>
    <w:rsid w:val="00E91025"/>
    <w:rsid w:val="00E917B0"/>
    <w:rsid w:val="00E91F10"/>
    <w:rsid w:val="00E91F95"/>
    <w:rsid w:val="00E92322"/>
    <w:rsid w:val="00E923D4"/>
    <w:rsid w:val="00E9280F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02B"/>
    <w:rsid w:val="00E956A3"/>
    <w:rsid w:val="00E95759"/>
    <w:rsid w:val="00E95A2D"/>
    <w:rsid w:val="00E95B6D"/>
    <w:rsid w:val="00E95C16"/>
    <w:rsid w:val="00E95C79"/>
    <w:rsid w:val="00E966BA"/>
    <w:rsid w:val="00E9681A"/>
    <w:rsid w:val="00E96B79"/>
    <w:rsid w:val="00E96C37"/>
    <w:rsid w:val="00E96E2C"/>
    <w:rsid w:val="00E976A5"/>
    <w:rsid w:val="00E97754"/>
    <w:rsid w:val="00E97807"/>
    <w:rsid w:val="00E97DD5"/>
    <w:rsid w:val="00E97E56"/>
    <w:rsid w:val="00EA0383"/>
    <w:rsid w:val="00EA04C0"/>
    <w:rsid w:val="00EA0709"/>
    <w:rsid w:val="00EA0963"/>
    <w:rsid w:val="00EA0D19"/>
    <w:rsid w:val="00EA134A"/>
    <w:rsid w:val="00EA149A"/>
    <w:rsid w:val="00EA191C"/>
    <w:rsid w:val="00EA1D3C"/>
    <w:rsid w:val="00EA205A"/>
    <w:rsid w:val="00EA22F1"/>
    <w:rsid w:val="00EA2715"/>
    <w:rsid w:val="00EA2804"/>
    <w:rsid w:val="00EA283D"/>
    <w:rsid w:val="00EA2880"/>
    <w:rsid w:val="00EA3356"/>
    <w:rsid w:val="00EA3772"/>
    <w:rsid w:val="00EA4220"/>
    <w:rsid w:val="00EA43BF"/>
    <w:rsid w:val="00EA4500"/>
    <w:rsid w:val="00EA47B1"/>
    <w:rsid w:val="00EA4D73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C51"/>
    <w:rsid w:val="00EB0D21"/>
    <w:rsid w:val="00EB0D6D"/>
    <w:rsid w:val="00EB1094"/>
    <w:rsid w:val="00EB14D9"/>
    <w:rsid w:val="00EB1543"/>
    <w:rsid w:val="00EB173C"/>
    <w:rsid w:val="00EB184A"/>
    <w:rsid w:val="00EB1A91"/>
    <w:rsid w:val="00EB1AD9"/>
    <w:rsid w:val="00EB1AF4"/>
    <w:rsid w:val="00EB1CED"/>
    <w:rsid w:val="00EB1CF7"/>
    <w:rsid w:val="00EB1D9C"/>
    <w:rsid w:val="00EB32BA"/>
    <w:rsid w:val="00EB3387"/>
    <w:rsid w:val="00EB3468"/>
    <w:rsid w:val="00EB3614"/>
    <w:rsid w:val="00EB3787"/>
    <w:rsid w:val="00EB38FB"/>
    <w:rsid w:val="00EB390A"/>
    <w:rsid w:val="00EB3933"/>
    <w:rsid w:val="00EB4825"/>
    <w:rsid w:val="00EB4908"/>
    <w:rsid w:val="00EB4A1F"/>
    <w:rsid w:val="00EB4C07"/>
    <w:rsid w:val="00EB5C73"/>
    <w:rsid w:val="00EB64CF"/>
    <w:rsid w:val="00EB6B0B"/>
    <w:rsid w:val="00EB6C4B"/>
    <w:rsid w:val="00EB6D5B"/>
    <w:rsid w:val="00EB71C5"/>
    <w:rsid w:val="00EB71E3"/>
    <w:rsid w:val="00EB76A1"/>
    <w:rsid w:val="00EB78C2"/>
    <w:rsid w:val="00EB7B99"/>
    <w:rsid w:val="00EB7BF0"/>
    <w:rsid w:val="00EB7E93"/>
    <w:rsid w:val="00EC04DE"/>
    <w:rsid w:val="00EC0AD5"/>
    <w:rsid w:val="00EC0C58"/>
    <w:rsid w:val="00EC0DFC"/>
    <w:rsid w:val="00EC0F1A"/>
    <w:rsid w:val="00EC0FC0"/>
    <w:rsid w:val="00EC1123"/>
    <w:rsid w:val="00EC13A0"/>
    <w:rsid w:val="00EC16BB"/>
    <w:rsid w:val="00EC1B7A"/>
    <w:rsid w:val="00EC24A9"/>
    <w:rsid w:val="00EC29F3"/>
    <w:rsid w:val="00EC2E62"/>
    <w:rsid w:val="00EC2F9C"/>
    <w:rsid w:val="00EC3112"/>
    <w:rsid w:val="00EC31B8"/>
    <w:rsid w:val="00EC33BA"/>
    <w:rsid w:val="00EC33D4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484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4A2"/>
    <w:rsid w:val="00EC64ED"/>
    <w:rsid w:val="00EC672C"/>
    <w:rsid w:val="00EC6EE5"/>
    <w:rsid w:val="00EC7111"/>
    <w:rsid w:val="00EC7232"/>
    <w:rsid w:val="00EC7EA3"/>
    <w:rsid w:val="00ED0220"/>
    <w:rsid w:val="00ED0321"/>
    <w:rsid w:val="00ED0409"/>
    <w:rsid w:val="00ED043E"/>
    <w:rsid w:val="00ED0498"/>
    <w:rsid w:val="00ED0584"/>
    <w:rsid w:val="00ED0745"/>
    <w:rsid w:val="00ED0F1D"/>
    <w:rsid w:val="00ED15E2"/>
    <w:rsid w:val="00ED1DC0"/>
    <w:rsid w:val="00ED2769"/>
    <w:rsid w:val="00ED27AF"/>
    <w:rsid w:val="00ED287F"/>
    <w:rsid w:val="00ED291C"/>
    <w:rsid w:val="00ED2CB4"/>
    <w:rsid w:val="00ED32BE"/>
    <w:rsid w:val="00ED357C"/>
    <w:rsid w:val="00ED3677"/>
    <w:rsid w:val="00ED3758"/>
    <w:rsid w:val="00ED393E"/>
    <w:rsid w:val="00ED3A3F"/>
    <w:rsid w:val="00ED3D37"/>
    <w:rsid w:val="00ED3DEF"/>
    <w:rsid w:val="00ED3EFD"/>
    <w:rsid w:val="00ED3FD9"/>
    <w:rsid w:val="00ED4473"/>
    <w:rsid w:val="00ED4B0D"/>
    <w:rsid w:val="00ED5371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B61"/>
    <w:rsid w:val="00ED6C78"/>
    <w:rsid w:val="00ED708F"/>
    <w:rsid w:val="00ED713C"/>
    <w:rsid w:val="00ED768E"/>
    <w:rsid w:val="00ED77A8"/>
    <w:rsid w:val="00ED78C4"/>
    <w:rsid w:val="00ED7CDA"/>
    <w:rsid w:val="00ED7F30"/>
    <w:rsid w:val="00EE0266"/>
    <w:rsid w:val="00EE02AB"/>
    <w:rsid w:val="00EE04D6"/>
    <w:rsid w:val="00EE0AB4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5B2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BAD"/>
    <w:rsid w:val="00EF2E1B"/>
    <w:rsid w:val="00EF32F5"/>
    <w:rsid w:val="00EF376C"/>
    <w:rsid w:val="00EF3C89"/>
    <w:rsid w:val="00EF418C"/>
    <w:rsid w:val="00EF43C3"/>
    <w:rsid w:val="00EF45F5"/>
    <w:rsid w:val="00EF475A"/>
    <w:rsid w:val="00EF496A"/>
    <w:rsid w:val="00EF4BC7"/>
    <w:rsid w:val="00EF4F84"/>
    <w:rsid w:val="00EF51E9"/>
    <w:rsid w:val="00EF54AA"/>
    <w:rsid w:val="00EF54F0"/>
    <w:rsid w:val="00EF55A3"/>
    <w:rsid w:val="00EF5666"/>
    <w:rsid w:val="00EF5BF6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B81"/>
    <w:rsid w:val="00EF7E96"/>
    <w:rsid w:val="00F001EA"/>
    <w:rsid w:val="00F003BD"/>
    <w:rsid w:val="00F00575"/>
    <w:rsid w:val="00F0089A"/>
    <w:rsid w:val="00F009B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501"/>
    <w:rsid w:val="00F02A6A"/>
    <w:rsid w:val="00F02E63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BC1"/>
    <w:rsid w:val="00F064EC"/>
    <w:rsid w:val="00F0691C"/>
    <w:rsid w:val="00F06CBC"/>
    <w:rsid w:val="00F06D16"/>
    <w:rsid w:val="00F071A7"/>
    <w:rsid w:val="00F07639"/>
    <w:rsid w:val="00F079E9"/>
    <w:rsid w:val="00F07C23"/>
    <w:rsid w:val="00F07DCD"/>
    <w:rsid w:val="00F07ED4"/>
    <w:rsid w:val="00F101F8"/>
    <w:rsid w:val="00F102A0"/>
    <w:rsid w:val="00F1040A"/>
    <w:rsid w:val="00F10652"/>
    <w:rsid w:val="00F10729"/>
    <w:rsid w:val="00F10BC1"/>
    <w:rsid w:val="00F10F23"/>
    <w:rsid w:val="00F10F89"/>
    <w:rsid w:val="00F11311"/>
    <w:rsid w:val="00F1185C"/>
    <w:rsid w:val="00F11C42"/>
    <w:rsid w:val="00F11CDB"/>
    <w:rsid w:val="00F11F39"/>
    <w:rsid w:val="00F1282C"/>
    <w:rsid w:val="00F12BD7"/>
    <w:rsid w:val="00F1301D"/>
    <w:rsid w:val="00F13038"/>
    <w:rsid w:val="00F135CF"/>
    <w:rsid w:val="00F13648"/>
    <w:rsid w:val="00F137E2"/>
    <w:rsid w:val="00F13A5A"/>
    <w:rsid w:val="00F13E6B"/>
    <w:rsid w:val="00F140A5"/>
    <w:rsid w:val="00F142A2"/>
    <w:rsid w:val="00F143B7"/>
    <w:rsid w:val="00F14728"/>
    <w:rsid w:val="00F1476C"/>
    <w:rsid w:val="00F14A24"/>
    <w:rsid w:val="00F14AB7"/>
    <w:rsid w:val="00F14AD4"/>
    <w:rsid w:val="00F14CAA"/>
    <w:rsid w:val="00F14E6C"/>
    <w:rsid w:val="00F15048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B2A"/>
    <w:rsid w:val="00F16B9A"/>
    <w:rsid w:val="00F16CBF"/>
    <w:rsid w:val="00F16E9B"/>
    <w:rsid w:val="00F170C1"/>
    <w:rsid w:val="00F17514"/>
    <w:rsid w:val="00F178D3"/>
    <w:rsid w:val="00F210A0"/>
    <w:rsid w:val="00F21354"/>
    <w:rsid w:val="00F2167D"/>
    <w:rsid w:val="00F21811"/>
    <w:rsid w:val="00F219FC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9EA"/>
    <w:rsid w:val="00F24AC5"/>
    <w:rsid w:val="00F24F64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E3E"/>
    <w:rsid w:val="00F27170"/>
    <w:rsid w:val="00F2729E"/>
    <w:rsid w:val="00F272C5"/>
    <w:rsid w:val="00F277EC"/>
    <w:rsid w:val="00F278A5"/>
    <w:rsid w:val="00F27AD7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50CC"/>
    <w:rsid w:val="00F35196"/>
    <w:rsid w:val="00F35577"/>
    <w:rsid w:val="00F35C69"/>
    <w:rsid w:val="00F35EB9"/>
    <w:rsid w:val="00F35F22"/>
    <w:rsid w:val="00F3618B"/>
    <w:rsid w:val="00F36264"/>
    <w:rsid w:val="00F362CD"/>
    <w:rsid w:val="00F3652A"/>
    <w:rsid w:val="00F3658B"/>
    <w:rsid w:val="00F36BDE"/>
    <w:rsid w:val="00F36F95"/>
    <w:rsid w:val="00F373E2"/>
    <w:rsid w:val="00F374DF"/>
    <w:rsid w:val="00F377EB"/>
    <w:rsid w:val="00F37EB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A1E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B46"/>
    <w:rsid w:val="00F42EC7"/>
    <w:rsid w:val="00F42F34"/>
    <w:rsid w:val="00F42F86"/>
    <w:rsid w:val="00F4332A"/>
    <w:rsid w:val="00F43366"/>
    <w:rsid w:val="00F43607"/>
    <w:rsid w:val="00F43ADB"/>
    <w:rsid w:val="00F43F4F"/>
    <w:rsid w:val="00F43FDB"/>
    <w:rsid w:val="00F440A3"/>
    <w:rsid w:val="00F44E18"/>
    <w:rsid w:val="00F44E98"/>
    <w:rsid w:val="00F44FED"/>
    <w:rsid w:val="00F45087"/>
    <w:rsid w:val="00F45467"/>
    <w:rsid w:val="00F4594E"/>
    <w:rsid w:val="00F45BB8"/>
    <w:rsid w:val="00F45E24"/>
    <w:rsid w:val="00F46413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3AE"/>
    <w:rsid w:val="00F506BE"/>
    <w:rsid w:val="00F507AF"/>
    <w:rsid w:val="00F507EE"/>
    <w:rsid w:val="00F5091A"/>
    <w:rsid w:val="00F509E0"/>
    <w:rsid w:val="00F50A70"/>
    <w:rsid w:val="00F50D04"/>
    <w:rsid w:val="00F510D4"/>
    <w:rsid w:val="00F510F9"/>
    <w:rsid w:val="00F51177"/>
    <w:rsid w:val="00F513F0"/>
    <w:rsid w:val="00F518BD"/>
    <w:rsid w:val="00F51A83"/>
    <w:rsid w:val="00F52A01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0EC"/>
    <w:rsid w:val="00F55841"/>
    <w:rsid w:val="00F55BF0"/>
    <w:rsid w:val="00F55E87"/>
    <w:rsid w:val="00F55EAC"/>
    <w:rsid w:val="00F562C6"/>
    <w:rsid w:val="00F56333"/>
    <w:rsid w:val="00F563DC"/>
    <w:rsid w:val="00F56616"/>
    <w:rsid w:val="00F56A58"/>
    <w:rsid w:val="00F5766C"/>
    <w:rsid w:val="00F5768F"/>
    <w:rsid w:val="00F5772C"/>
    <w:rsid w:val="00F57B20"/>
    <w:rsid w:val="00F57BF5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B95"/>
    <w:rsid w:val="00F63006"/>
    <w:rsid w:val="00F6320D"/>
    <w:rsid w:val="00F63241"/>
    <w:rsid w:val="00F634EE"/>
    <w:rsid w:val="00F63543"/>
    <w:rsid w:val="00F636DD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8E4"/>
    <w:rsid w:val="00F6494E"/>
    <w:rsid w:val="00F649E9"/>
    <w:rsid w:val="00F64BD3"/>
    <w:rsid w:val="00F64C01"/>
    <w:rsid w:val="00F6531B"/>
    <w:rsid w:val="00F65821"/>
    <w:rsid w:val="00F65C5B"/>
    <w:rsid w:val="00F66928"/>
    <w:rsid w:val="00F66A91"/>
    <w:rsid w:val="00F66BD6"/>
    <w:rsid w:val="00F66DDC"/>
    <w:rsid w:val="00F66F8F"/>
    <w:rsid w:val="00F67131"/>
    <w:rsid w:val="00F67164"/>
    <w:rsid w:val="00F672F4"/>
    <w:rsid w:val="00F67330"/>
    <w:rsid w:val="00F674E1"/>
    <w:rsid w:val="00F67627"/>
    <w:rsid w:val="00F67E3B"/>
    <w:rsid w:val="00F67FD9"/>
    <w:rsid w:val="00F70D09"/>
    <w:rsid w:val="00F70DE9"/>
    <w:rsid w:val="00F71732"/>
    <w:rsid w:val="00F71891"/>
    <w:rsid w:val="00F71C61"/>
    <w:rsid w:val="00F72BFC"/>
    <w:rsid w:val="00F73191"/>
    <w:rsid w:val="00F73271"/>
    <w:rsid w:val="00F73A8C"/>
    <w:rsid w:val="00F742A4"/>
    <w:rsid w:val="00F74652"/>
    <w:rsid w:val="00F74999"/>
    <w:rsid w:val="00F74C70"/>
    <w:rsid w:val="00F74E21"/>
    <w:rsid w:val="00F74FB8"/>
    <w:rsid w:val="00F75112"/>
    <w:rsid w:val="00F75281"/>
    <w:rsid w:val="00F754F7"/>
    <w:rsid w:val="00F758C4"/>
    <w:rsid w:val="00F75B15"/>
    <w:rsid w:val="00F76377"/>
    <w:rsid w:val="00F76793"/>
    <w:rsid w:val="00F76BD1"/>
    <w:rsid w:val="00F76C26"/>
    <w:rsid w:val="00F76EB6"/>
    <w:rsid w:val="00F77236"/>
    <w:rsid w:val="00F7775A"/>
    <w:rsid w:val="00F77924"/>
    <w:rsid w:val="00F77E8B"/>
    <w:rsid w:val="00F8071F"/>
    <w:rsid w:val="00F80E07"/>
    <w:rsid w:val="00F81124"/>
    <w:rsid w:val="00F813FC"/>
    <w:rsid w:val="00F81606"/>
    <w:rsid w:val="00F81613"/>
    <w:rsid w:val="00F816BB"/>
    <w:rsid w:val="00F81835"/>
    <w:rsid w:val="00F81AF6"/>
    <w:rsid w:val="00F82488"/>
    <w:rsid w:val="00F825FB"/>
    <w:rsid w:val="00F827D7"/>
    <w:rsid w:val="00F82B59"/>
    <w:rsid w:val="00F82EBA"/>
    <w:rsid w:val="00F82FE6"/>
    <w:rsid w:val="00F8308E"/>
    <w:rsid w:val="00F83671"/>
    <w:rsid w:val="00F838FD"/>
    <w:rsid w:val="00F83B7A"/>
    <w:rsid w:val="00F83CDD"/>
    <w:rsid w:val="00F83D4A"/>
    <w:rsid w:val="00F83D60"/>
    <w:rsid w:val="00F8426C"/>
    <w:rsid w:val="00F842A4"/>
    <w:rsid w:val="00F84AB6"/>
    <w:rsid w:val="00F84B76"/>
    <w:rsid w:val="00F84E77"/>
    <w:rsid w:val="00F84EE0"/>
    <w:rsid w:val="00F85368"/>
    <w:rsid w:val="00F85812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1223"/>
    <w:rsid w:val="00F9163F"/>
    <w:rsid w:val="00F92058"/>
    <w:rsid w:val="00F9229C"/>
    <w:rsid w:val="00F9259D"/>
    <w:rsid w:val="00F9275D"/>
    <w:rsid w:val="00F92AA4"/>
    <w:rsid w:val="00F92DBB"/>
    <w:rsid w:val="00F92FC7"/>
    <w:rsid w:val="00F934EE"/>
    <w:rsid w:val="00F93557"/>
    <w:rsid w:val="00F9385B"/>
    <w:rsid w:val="00F93886"/>
    <w:rsid w:val="00F93939"/>
    <w:rsid w:val="00F9395E"/>
    <w:rsid w:val="00F93BD4"/>
    <w:rsid w:val="00F93F13"/>
    <w:rsid w:val="00F93F8B"/>
    <w:rsid w:val="00F94057"/>
    <w:rsid w:val="00F94084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2C5"/>
    <w:rsid w:val="00FA0369"/>
    <w:rsid w:val="00FA03FC"/>
    <w:rsid w:val="00FA0637"/>
    <w:rsid w:val="00FA12CB"/>
    <w:rsid w:val="00FA1AAD"/>
    <w:rsid w:val="00FA1D87"/>
    <w:rsid w:val="00FA1DEA"/>
    <w:rsid w:val="00FA1EFF"/>
    <w:rsid w:val="00FA20D5"/>
    <w:rsid w:val="00FA218E"/>
    <w:rsid w:val="00FA22E4"/>
    <w:rsid w:val="00FA23AF"/>
    <w:rsid w:val="00FA2A5D"/>
    <w:rsid w:val="00FA2B83"/>
    <w:rsid w:val="00FA3356"/>
    <w:rsid w:val="00FA36CF"/>
    <w:rsid w:val="00FA3858"/>
    <w:rsid w:val="00FA3B3B"/>
    <w:rsid w:val="00FA3C4C"/>
    <w:rsid w:val="00FA435B"/>
    <w:rsid w:val="00FA4779"/>
    <w:rsid w:val="00FA49A1"/>
    <w:rsid w:val="00FA4B01"/>
    <w:rsid w:val="00FA4E50"/>
    <w:rsid w:val="00FA5581"/>
    <w:rsid w:val="00FA565E"/>
    <w:rsid w:val="00FA62C0"/>
    <w:rsid w:val="00FA65BF"/>
    <w:rsid w:val="00FA6AFD"/>
    <w:rsid w:val="00FA6BA9"/>
    <w:rsid w:val="00FA6C40"/>
    <w:rsid w:val="00FA70CC"/>
    <w:rsid w:val="00FA7C54"/>
    <w:rsid w:val="00FA7DE2"/>
    <w:rsid w:val="00FA7F90"/>
    <w:rsid w:val="00FB00ED"/>
    <w:rsid w:val="00FB01FD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A32"/>
    <w:rsid w:val="00FB2BA8"/>
    <w:rsid w:val="00FB2BC4"/>
    <w:rsid w:val="00FB2C88"/>
    <w:rsid w:val="00FB3308"/>
    <w:rsid w:val="00FB34B7"/>
    <w:rsid w:val="00FB37F4"/>
    <w:rsid w:val="00FB3C15"/>
    <w:rsid w:val="00FB3CAD"/>
    <w:rsid w:val="00FB44A0"/>
    <w:rsid w:val="00FB4651"/>
    <w:rsid w:val="00FB4AB6"/>
    <w:rsid w:val="00FB5D4B"/>
    <w:rsid w:val="00FB67BE"/>
    <w:rsid w:val="00FB6B60"/>
    <w:rsid w:val="00FB6C25"/>
    <w:rsid w:val="00FB7165"/>
    <w:rsid w:val="00FB7403"/>
    <w:rsid w:val="00FB78B0"/>
    <w:rsid w:val="00FB79B9"/>
    <w:rsid w:val="00FB7B6C"/>
    <w:rsid w:val="00FB7D25"/>
    <w:rsid w:val="00FB7D61"/>
    <w:rsid w:val="00FC00BA"/>
    <w:rsid w:val="00FC04F4"/>
    <w:rsid w:val="00FC06E9"/>
    <w:rsid w:val="00FC0A70"/>
    <w:rsid w:val="00FC0B73"/>
    <w:rsid w:val="00FC0C94"/>
    <w:rsid w:val="00FC0D57"/>
    <w:rsid w:val="00FC0EDA"/>
    <w:rsid w:val="00FC15BB"/>
    <w:rsid w:val="00FC1B21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A49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81A"/>
    <w:rsid w:val="00FC68E8"/>
    <w:rsid w:val="00FC6A9F"/>
    <w:rsid w:val="00FC6B92"/>
    <w:rsid w:val="00FC6BEF"/>
    <w:rsid w:val="00FC6C39"/>
    <w:rsid w:val="00FC7526"/>
    <w:rsid w:val="00FC782C"/>
    <w:rsid w:val="00FC7A21"/>
    <w:rsid w:val="00FC7DE1"/>
    <w:rsid w:val="00FD01D9"/>
    <w:rsid w:val="00FD0436"/>
    <w:rsid w:val="00FD0813"/>
    <w:rsid w:val="00FD12A3"/>
    <w:rsid w:val="00FD15CB"/>
    <w:rsid w:val="00FD1BEC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DF3"/>
    <w:rsid w:val="00FD5721"/>
    <w:rsid w:val="00FD57CA"/>
    <w:rsid w:val="00FD584A"/>
    <w:rsid w:val="00FD5F8C"/>
    <w:rsid w:val="00FD6243"/>
    <w:rsid w:val="00FD673D"/>
    <w:rsid w:val="00FD6C0C"/>
    <w:rsid w:val="00FD6D13"/>
    <w:rsid w:val="00FD6F01"/>
    <w:rsid w:val="00FD6F67"/>
    <w:rsid w:val="00FD7051"/>
    <w:rsid w:val="00FD7172"/>
    <w:rsid w:val="00FD724B"/>
    <w:rsid w:val="00FD767E"/>
    <w:rsid w:val="00FD7B73"/>
    <w:rsid w:val="00FE0452"/>
    <w:rsid w:val="00FE04C1"/>
    <w:rsid w:val="00FE064E"/>
    <w:rsid w:val="00FE0997"/>
    <w:rsid w:val="00FE101E"/>
    <w:rsid w:val="00FE126D"/>
    <w:rsid w:val="00FE17C9"/>
    <w:rsid w:val="00FE1E44"/>
    <w:rsid w:val="00FE1FB8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8FD"/>
    <w:rsid w:val="00FE5B1D"/>
    <w:rsid w:val="00FE5F13"/>
    <w:rsid w:val="00FE61DA"/>
    <w:rsid w:val="00FE62D2"/>
    <w:rsid w:val="00FE6703"/>
    <w:rsid w:val="00FE6A3B"/>
    <w:rsid w:val="00FE6AD0"/>
    <w:rsid w:val="00FE6B27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58"/>
    <w:rsid w:val="00FF1140"/>
    <w:rsid w:val="00FF119D"/>
    <w:rsid w:val="00FF130E"/>
    <w:rsid w:val="00FF1433"/>
    <w:rsid w:val="00FF15EC"/>
    <w:rsid w:val="00FF1A29"/>
    <w:rsid w:val="00FF2044"/>
    <w:rsid w:val="00FF2284"/>
    <w:rsid w:val="00FF23D6"/>
    <w:rsid w:val="00FF2980"/>
    <w:rsid w:val="00FF2EEE"/>
    <w:rsid w:val="00FF3230"/>
    <w:rsid w:val="00FF327F"/>
    <w:rsid w:val="00FF3378"/>
    <w:rsid w:val="00FF3430"/>
    <w:rsid w:val="00FF35D0"/>
    <w:rsid w:val="00FF36E3"/>
    <w:rsid w:val="00FF430D"/>
    <w:rsid w:val="00FF4684"/>
    <w:rsid w:val="00FF4937"/>
    <w:rsid w:val="00FF4AA8"/>
    <w:rsid w:val="00FF4FAF"/>
    <w:rsid w:val="00FF50AF"/>
    <w:rsid w:val="00FF5797"/>
    <w:rsid w:val="00FF5D7D"/>
    <w:rsid w:val="00FF5EBE"/>
    <w:rsid w:val="00FF611F"/>
    <w:rsid w:val="00FF64D7"/>
    <w:rsid w:val="00FF680F"/>
    <w:rsid w:val="00FF6B62"/>
    <w:rsid w:val="00FF6B8F"/>
    <w:rsid w:val="00FF6D83"/>
    <w:rsid w:val="00FF6EB0"/>
    <w:rsid w:val="00FF743D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1737F3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BF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rsid w:val="0090206A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5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aliases w:val="- Bullets,목록 단락,?? ??,?????,????,Lista1,中等深浅网格 1 - 着色 21,列表段落,リスト段落,¥¡¡¡¡ì¬º¥¹¥È¶ÎÂä,ÁÐ³ö¶ÎÂä,列出段落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リスト段落 Char,¥¡¡¡¡ì¬º¥¹¥È¶ÎÂä Char,ÁÐ³ö¶ÎÂä Char,列出段落1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2F4F33"/>
    <w:rPr>
      <w:rFonts w:ascii="Arial" w:eastAsia="MS Mincho" w:hAnsi="Arial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6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7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val="en-GB"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uiPriority w:val="99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overflowPunct/>
      <w:snapToGrid w:val="0"/>
      <w:textAlignment w:val="auto"/>
    </w:pPr>
    <w:rPr>
      <w:rFonts w:ascii="Times New Roman" w:hAnsi="Times New Roman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41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426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EF56B-FF3A-4E56-B700-4284385B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1452</Words>
  <Characters>8277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9710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2</cp:revision>
  <cp:lastPrinted>2016-09-19T04:11:00Z</cp:lastPrinted>
  <dcterms:created xsi:type="dcterms:W3CDTF">2020-10-22T21:58:00Z</dcterms:created>
  <dcterms:modified xsi:type="dcterms:W3CDTF">2020-10-22T21:58:00Z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(3)QtQ+1Ndib54FlWcEHEtoq1bda9bCzriENxX0PE6SjP6P1IHr93HhO35SV1pilLpwyM2/kQNM
GhZejL20hlnRdz+2Ax+KPayW4St482TIuaBS4/aKUHrV+9wGdnOiiXwVxUHHjTSzIpy3ecmi
LGzI6JTVCYRfyTx5dIhPfEjp8TtocANmBz6vJs+M2Uu2YdTyY7Z6zh2m7yvblSFt+iL6vroJ
8Ud3UvJqoUsUfqo94z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bLMYCt6pPY7+uD4Y4menje08SxjEqQkCqYee18X1MblLVj/5wSnseM
NytBkeK2OCGQYpVTQWdaHHYQZPT2QaOb5L9+Qs7Cjj4cXMI8PObCP8+EppT76KB1j8yBiuvv
lRAHOpTk9lBK8x2XQgzfv0kYz5/Y/tD5gEXAeFysbg7uMABhH+PQ9yECOzaQPaoCiRrf8Clq
DwUbEonmeVhvFDh1Umbxg/LWJwPm2tgbEDPo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Vw==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1595907595</vt:lpwstr>
  </property>
</Properties>
</file>